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Ind w:w="-34" w:type="dxa"/>
        <w:tblLook w:val="04A0" w:firstRow="1" w:lastRow="0" w:firstColumn="1" w:lastColumn="0" w:noHBand="0" w:noVBand="1"/>
      </w:tblPr>
      <w:tblGrid>
        <w:gridCol w:w="10490"/>
      </w:tblGrid>
      <w:tr w:rsidR="00A52E4C" w:rsidRPr="00A52E4C" w14:paraId="60145DB5" w14:textId="77777777" w:rsidTr="00B70EAD">
        <w:tc>
          <w:tcPr>
            <w:tcW w:w="10490" w:type="dxa"/>
            <w:hideMark/>
          </w:tcPr>
          <w:p w14:paraId="49C875FB" w14:textId="436C8A60" w:rsidR="00A52E4C" w:rsidRPr="00A52E4C" w:rsidRDefault="00A52E4C" w:rsidP="00B70EAD">
            <w:pPr>
              <w:spacing w:after="240"/>
              <w:jc w:val="center"/>
              <w:rPr>
                <w:b/>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A52E4C">
              <w:rPr>
                <w:b/>
                <w:outline/>
                <w:noProof/>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drawing>
                <wp:anchor distT="0" distB="0" distL="114300" distR="114300" simplePos="0" relativeHeight="251663360" behindDoc="0" locked="0" layoutInCell="1" allowOverlap="1" wp14:anchorId="58B24330" wp14:editId="331B8FE8">
                  <wp:simplePos x="0" y="0"/>
                  <wp:positionH relativeFrom="column">
                    <wp:posOffset>417195</wp:posOffset>
                  </wp:positionH>
                  <wp:positionV relativeFrom="paragraph">
                    <wp:posOffset>277495</wp:posOffset>
                  </wp:positionV>
                  <wp:extent cx="1663065" cy="1323975"/>
                  <wp:effectExtent l="0" t="0" r="0" b="9525"/>
                  <wp:wrapNone/>
                  <wp:docPr id="1" name="Picture 1"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137708804"/>
            <w:r w:rsidRPr="00A52E4C">
              <w:rPr>
                <w:rFonts w:ascii="UTM Nokia" w:hAnsi="UTM Nokia"/>
                <w:b/>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TRUNG TÂM DẠY THÊM NGUYỄN KHUYẾN</w:t>
            </w:r>
          </w:p>
          <w:p w14:paraId="2A630D74" w14:textId="3D0BC961" w:rsidR="00A52E4C" w:rsidRPr="00A52E4C" w:rsidRDefault="00A52E4C" w:rsidP="00A52E4C">
            <w:pPr>
              <w:jc w:val="center"/>
            </w:pPr>
            <w:r w:rsidRPr="00A52E4C">
              <w:t xml:space="preserve">Hotline: </w:t>
            </w:r>
            <w:r w:rsidRPr="00A52E4C">
              <w:rPr>
                <w:color w:val="FF0000"/>
              </w:rPr>
              <w:t>0902696882</w:t>
            </w:r>
          </w:p>
          <w:p w14:paraId="3507EADE" w14:textId="0839629C" w:rsidR="00A52E4C" w:rsidRPr="00A52E4C" w:rsidRDefault="00A52E4C" w:rsidP="00A52E4C">
            <w:pPr>
              <w:jc w:val="center"/>
            </w:pPr>
            <w:r w:rsidRPr="00A52E4C">
              <w:t>– Apps : [</w:t>
            </w:r>
            <w:r w:rsidRPr="00A52E4C">
              <w:rPr>
                <w:color w:val="FF0000"/>
              </w:rPr>
              <w:t>Nguyễn Khuyến]</w:t>
            </w:r>
          </w:p>
          <w:p w14:paraId="0BCA0451" w14:textId="77777777" w:rsidR="00A52E4C" w:rsidRPr="00A52E4C" w:rsidRDefault="00A52E4C" w:rsidP="00A52E4C">
            <w:pPr>
              <w:jc w:val="center"/>
              <w:rPr>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A52E4C">
              <w:t xml:space="preserve">– </w:t>
            </w:r>
            <w:hyperlink r:id="rId8" w:history="1">
              <w:r w:rsidRPr="00A52E4C">
                <w:rPr>
                  <w:rStyle w:val="Hyperlink"/>
                </w:rPr>
                <w:t>www.luyenthinguyenkhuyen.com</w:t>
              </w:r>
            </w:hyperlink>
          </w:p>
        </w:tc>
        <w:bookmarkEnd w:id="0"/>
      </w:tr>
    </w:tbl>
    <w:p w14:paraId="5668D528" w14:textId="1CDE59A5" w:rsidR="00ED14F4" w:rsidRDefault="00ED14F4" w:rsidP="00AE4B51">
      <w:pPr>
        <w:jc w:val="center"/>
        <w:rPr>
          <w:rFonts w:eastAsia="Calibri"/>
          <w:b/>
          <w:bCs/>
          <w:sz w:val="32"/>
          <w:szCs w:val="28"/>
        </w:rPr>
      </w:pPr>
      <w:r w:rsidRPr="0010068D">
        <w:rPr>
          <w:rFonts w:eastAsia="Calibri"/>
          <w:b/>
          <w:bCs/>
          <w:sz w:val="32"/>
          <w:szCs w:val="28"/>
        </w:rPr>
        <w:t>ĐỀ 1</w:t>
      </w:r>
      <w:r w:rsidR="00B70EAD">
        <w:rPr>
          <w:rFonts w:eastAsia="Calibri"/>
          <w:b/>
          <w:bCs/>
          <w:sz w:val="32"/>
          <w:szCs w:val="28"/>
        </w:rPr>
        <w:t xml:space="preserve"> </w:t>
      </w:r>
    </w:p>
    <w:p w14:paraId="1921D141" w14:textId="1C2FEA29" w:rsidR="00B70EAD" w:rsidRPr="0010068D" w:rsidRDefault="00B70EAD" w:rsidP="00AE4B51">
      <w:pPr>
        <w:jc w:val="center"/>
        <w:rPr>
          <w:rFonts w:eastAsia="Calibri"/>
          <w:b/>
          <w:bCs/>
          <w:color w:val="0000FF"/>
          <w:sz w:val="32"/>
          <w:szCs w:val="28"/>
        </w:rPr>
      </w:pPr>
      <w:r w:rsidRPr="00B70EAD">
        <w:rPr>
          <w:rFonts w:eastAsia="Calibri"/>
          <w:b/>
          <w:bCs/>
          <w:sz w:val="32"/>
          <w:szCs w:val="28"/>
          <w:highlight w:val="yellow"/>
        </w:rPr>
        <w:t>Biên soạn: TG Liu Thuận Khả</w:t>
      </w:r>
    </w:p>
    <w:p w14:paraId="0EC6467C" w14:textId="77777777" w:rsidR="00ED14F4" w:rsidRPr="00ED14F4" w:rsidRDefault="00ED14F4" w:rsidP="00ED14F4">
      <w:pPr>
        <w:spacing w:before="0" w:after="0"/>
        <w:rPr>
          <w:rFonts w:eastAsia="Calibri"/>
          <w:b/>
          <w:color w:val="0000FF"/>
        </w:rPr>
      </w:pPr>
      <w:r w:rsidRPr="00ED14F4">
        <w:rPr>
          <w:rFonts w:eastAsia="Calibri"/>
          <w:b/>
          <w:color w:val="0000FF"/>
        </w:rPr>
        <w:t>Câu 1:</w:t>
      </w:r>
      <w:r w:rsidRPr="00ED14F4">
        <w:rPr>
          <w:rFonts w:eastAsia="Calibri"/>
        </w:rPr>
        <w:t xml:space="preserve"> Quang phổ vạch phát xạ phát ra khi</w:t>
      </w:r>
    </w:p>
    <w:p w14:paraId="678ACC8D" w14:textId="77777777" w:rsidR="00ED14F4" w:rsidRPr="00ED14F4" w:rsidRDefault="00ED14F4" w:rsidP="00ED14F4">
      <w:pPr>
        <w:spacing w:before="0" w:after="0"/>
        <w:rPr>
          <w:rFonts w:eastAsia="Calibri"/>
          <w:b/>
          <w:color w:val="0000FF"/>
        </w:rPr>
      </w:pPr>
      <w:r w:rsidRPr="00ED14F4">
        <w:rPr>
          <w:rFonts w:eastAsia="Calibri"/>
          <w:b/>
          <w:color w:val="0000FF"/>
        </w:rPr>
        <w:t>A.</w:t>
      </w:r>
      <w:r w:rsidRPr="00ED14F4">
        <w:rPr>
          <w:rFonts w:eastAsia="Calibri"/>
        </w:rPr>
        <w:t xml:space="preserve"> nung nóng khối chất lỏng ở nhiệt độ cao.</w:t>
      </w:r>
    </w:p>
    <w:p w14:paraId="52D61E54" w14:textId="77777777" w:rsidR="00ED14F4" w:rsidRPr="00ED14F4" w:rsidRDefault="00ED14F4" w:rsidP="00ED14F4">
      <w:pPr>
        <w:spacing w:before="0" w:after="0"/>
        <w:rPr>
          <w:rFonts w:eastAsia="Calibri"/>
          <w:b/>
          <w:color w:val="0000FF"/>
        </w:rPr>
      </w:pPr>
      <w:r w:rsidRPr="00ED14F4">
        <w:rPr>
          <w:rFonts w:eastAsia="Calibri"/>
          <w:b/>
          <w:color w:val="0000FF"/>
        </w:rPr>
        <w:t>B.</w:t>
      </w:r>
      <w:r w:rsidRPr="00ED14F4">
        <w:rPr>
          <w:rFonts w:eastAsia="Calibri"/>
        </w:rPr>
        <w:t xml:space="preserve"> kích thích khối khí ở áp suất thấp phát sáng.</w:t>
      </w:r>
    </w:p>
    <w:p w14:paraId="7B5665F0" w14:textId="77777777" w:rsidR="00ED14F4" w:rsidRPr="00ED14F4" w:rsidRDefault="00ED14F4" w:rsidP="00ED14F4">
      <w:pPr>
        <w:spacing w:before="0" w:after="0"/>
        <w:rPr>
          <w:rFonts w:eastAsia="Calibri"/>
          <w:b/>
          <w:color w:val="0000FF"/>
        </w:rPr>
      </w:pPr>
      <w:r w:rsidRPr="00ED14F4">
        <w:rPr>
          <w:rFonts w:eastAsia="Calibri"/>
          <w:b/>
          <w:color w:val="0000FF"/>
        </w:rPr>
        <w:t>C.</w:t>
      </w:r>
      <w:r w:rsidRPr="00ED14F4">
        <w:rPr>
          <w:rFonts w:eastAsia="Calibri"/>
        </w:rPr>
        <w:t xml:space="preserve"> nung nóng khối chất rắn ở nhiệt độ cao.</w:t>
      </w:r>
    </w:p>
    <w:p w14:paraId="3C9197D5" w14:textId="77777777" w:rsidR="00ED14F4" w:rsidRDefault="00ED14F4" w:rsidP="00ED14F4">
      <w:pPr>
        <w:spacing w:before="0" w:after="0"/>
        <w:rPr>
          <w:rFonts w:eastAsia="Calibri"/>
        </w:rPr>
      </w:pPr>
      <w:r w:rsidRPr="00ED14F4">
        <w:rPr>
          <w:rFonts w:eastAsia="Calibri"/>
          <w:b/>
          <w:color w:val="0000FF"/>
        </w:rPr>
        <w:t>D.</w:t>
      </w:r>
      <w:r w:rsidRPr="00ED14F4">
        <w:rPr>
          <w:rFonts w:eastAsia="Calibri"/>
        </w:rPr>
        <w:t xml:space="preserve"> ngưng tụ hơi nóng sáng của </w:t>
      </w:r>
      <w:bookmarkStart w:id="1" w:name="_GoBack"/>
      <w:bookmarkEnd w:id="1"/>
      <w:r w:rsidRPr="00ED14F4">
        <w:rPr>
          <w:rFonts w:eastAsia="Calibri"/>
        </w:rPr>
        <w:t>chất rắn có tỉ khối lớn.</w:t>
      </w:r>
    </w:p>
    <w:p w14:paraId="387A92BB" w14:textId="77777777" w:rsidR="00ED14F4" w:rsidRPr="00ED14F4" w:rsidRDefault="00ED14F4" w:rsidP="00ED14F4">
      <w:pPr>
        <w:spacing w:before="0" w:after="0"/>
        <w:rPr>
          <w:rFonts w:eastAsia="Calibri"/>
          <w:b/>
          <w:color w:val="0000FF"/>
        </w:rPr>
      </w:pPr>
      <w:r w:rsidRPr="00ED14F4">
        <w:rPr>
          <w:rFonts w:eastAsia="Calibri"/>
          <w:b/>
          <w:color w:val="0000FF"/>
        </w:rPr>
        <w:t>Câu 2:</w:t>
      </w:r>
      <w:r w:rsidRPr="00ED14F4">
        <w:rPr>
          <w:rFonts w:eastAsia="Calibri"/>
        </w:rPr>
        <w:t xml:space="preserve"> Một con lắc lò xo dao động điều hòa theo phương thẳng đứng tại nơi có gia tốc rơi tự do </w:t>
      </w:r>
      <w:r w:rsidRPr="00ED14F4">
        <w:rPr>
          <w:rFonts w:eastAsia="Calibri"/>
          <w:i/>
        </w:rPr>
        <w:t>g</w:t>
      </w:r>
      <w:r w:rsidRPr="00ED14F4">
        <w:rPr>
          <w:rFonts w:eastAsia="Calibri"/>
        </w:rPr>
        <w:t xml:space="preserve">. Ở vị trí cân bằng lò xo giãn ra một đoạn </w:t>
      </w:r>
      <w:r w:rsidRPr="00ED14F4">
        <w:rPr>
          <w:rFonts w:eastAsia="Calibri"/>
          <w:position w:val="-6"/>
        </w:rPr>
        <w:object w:dxaOrig="300" w:dyaOrig="279" w14:anchorId="67785F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3.8pt" o:ole="">
            <v:imagedata r:id="rId9" o:title=""/>
          </v:shape>
          <o:OLEObject Type="Embed" ProgID="Equation.DSMT4" ShapeID="_x0000_i1025" DrawAspect="Content" ObjectID="_1748890911" r:id="rId10"/>
        </w:object>
      </w:r>
      <w:r w:rsidRPr="00ED14F4">
        <w:rPr>
          <w:rFonts w:eastAsia="Calibri"/>
        </w:rPr>
        <w:t xml:space="preserve">. Tần số dao động </w:t>
      </w:r>
      <w:r w:rsidRPr="00ED14F4">
        <w:rPr>
          <w:rFonts w:eastAsia="Calibri"/>
          <w:i/>
        </w:rPr>
        <w:t>f</w:t>
      </w:r>
      <w:r w:rsidRPr="00ED14F4">
        <w:rPr>
          <w:rFonts w:eastAsia="Calibri"/>
        </w:rPr>
        <w:t xml:space="preserve"> của con lắc được xác định theo công thức</w:t>
      </w:r>
    </w:p>
    <w:p w14:paraId="50EF3CBD" w14:textId="626B31C0" w:rsidR="00AE4B51" w:rsidRPr="00A76B11"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30"/>
        </w:rPr>
        <w:object w:dxaOrig="1240" w:dyaOrig="740" w14:anchorId="0FFAC0DF">
          <v:shape id="_x0000_i1026" type="#_x0000_t75" style="width:62.2pt;height:36.3pt" o:ole="">
            <v:imagedata r:id="rId11" o:title=""/>
          </v:shape>
          <o:OLEObject Type="Embed" ProgID="Equation.DSMT4" ShapeID="_x0000_i1026" DrawAspect="Content" ObjectID="_1748890912" r:id="rId12"/>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30"/>
        </w:rPr>
        <w:object w:dxaOrig="1320" w:dyaOrig="740" w14:anchorId="21C5E2C3">
          <v:shape id="_x0000_i1027" type="#_x0000_t75" style="width:66.25pt;height:36.3pt" o:ole="">
            <v:imagedata r:id="rId13" o:title=""/>
          </v:shape>
          <o:OLEObject Type="Embed" ProgID="Equation.DSMT4" ShapeID="_x0000_i1027" DrawAspect="Content" ObjectID="_1748890913" r:id="rId14"/>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26"/>
        </w:rPr>
        <w:object w:dxaOrig="1240" w:dyaOrig="700" w14:anchorId="3F990BB6">
          <v:shape id="_x0000_i1028" type="#_x0000_t75" style="width:62.2pt;height:35.7pt" o:ole="">
            <v:imagedata r:id="rId15" o:title=""/>
          </v:shape>
          <o:OLEObject Type="Embed" ProgID="Equation.DSMT4" ShapeID="_x0000_i1028" DrawAspect="Content" ObjectID="_1748890914" r:id="rId16"/>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26"/>
        </w:rPr>
        <w:object w:dxaOrig="1320" w:dyaOrig="700" w14:anchorId="6D6319C9">
          <v:shape id="_x0000_i1029" type="#_x0000_t75" style="width:66.25pt;height:35.7pt" o:ole="">
            <v:imagedata r:id="rId17" o:title=""/>
          </v:shape>
          <o:OLEObject Type="Embed" ProgID="Equation.DSMT4" ShapeID="_x0000_i1029" DrawAspect="Content" ObjectID="_1748890915" r:id="rId18"/>
        </w:object>
      </w:r>
    </w:p>
    <w:p w14:paraId="4EAB3C86" w14:textId="77777777" w:rsidR="00ED14F4" w:rsidRPr="00ED14F4" w:rsidRDefault="00ED14F4" w:rsidP="00ED14F4">
      <w:pPr>
        <w:spacing w:before="0" w:after="0"/>
        <w:rPr>
          <w:rFonts w:eastAsia="Calibri"/>
          <w:b/>
          <w:color w:val="0000FF"/>
        </w:rPr>
      </w:pPr>
      <w:r w:rsidRPr="00ED14F4">
        <w:rPr>
          <w:rFonts w:eastAsia="Calibri"/>
          <w:b/>
          <w:color w:val="0000FF"/>
        </w:rPr>
        <w:t>Câu 3:</w:t>
      </w:r>
      <w:r w:rsidRPr="00ED14F4">
        <w:rPr>
          <w:rFonts w:eastAsia="Calibri"/>
        </w:rPr>
        <w:t xml:space="preserve"> Một con lắc đơn có gắn vật nhỏ khối lượng </w:t>
      </w:r>
      <w:r w:rsidRPr="00ED14F4">
        <w:rPr>
          <w:rFonts w:eastAsia="Calibri"/>
          <w:i/>
        </w:rPr>
        <w:t>m</w:t>
      </w:r>
      <w:r w:rsidRPr="00ED14F4">
        <w:rPr>
          <w:rFonts w:eastAsia="Calibri"/>
        </w:rPr>
        <w:t xml:space="preserve"> dao động điều hòa. Nếu giảm khối lượng đi 4 lần thì chu kì dao động của con lắc sẽ</w:t>
      </w:r>
    </w:p>
    <w:p w14:paraId="068A99D6" w14:textId="22DBC45F" w:rsidR="00AE4B51" w:rsidRPr="00A76B11"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không thay đổi.</w:t>
      </w:r>
      <w:r w:rsidRPr="00ED14F4">
        <w:rPr>
          <w:rFonts w:eastAsia="Calibri"/>
        </w:rPr>
        <w:tab/>
      </w:r>
      <w:r w:rsidRPr="00ED14F4">
        <w:rPr>
          <w:rFonts w:eastAsia="Calibri"/>
          <w:b/>
          <w:color w:val="0000FF"/>
        </w:rPr>
        <w:t>B.</w:t>
      </w:r>
      <w:r w:rsidRPr="00ED14F4">
        <w:rPr>
          <w:rFonts w:eastAsia="Calibri"/>
        </w:rPr>
        <w:t xml:space="preserve"> giảm bốn lần.</w:t>
      </w:r>
      <w:r w:rsidRPr="00ED14F4">
        <w:rPr>
          <w:rFonts w:eastAsia="Calibri"/>
        </w:rPr>
        <w:tab/>
      </w:r>
      <w:r w:rsidRPr="00ED14F4">
        <w:rPr>
          <w:rFonts w:eastAsia="Calibri"/>
          <w:b/>
          <w:color w:val="0000FF"/>
        </w:rPr>
        <w:t>C.</w:t>
      </w:r>
      <w:r w:rsidRPr="00ED14F4">
        <w:rPr>
          <w:rFonts w:eastAsia="Calibri"/>
        </w:rPr>
        <w:t xml:space="preserve"> tăng hai lần.</w:t>
      </w:r>
      <w:r w:rsidRPr="00ED14F4">
        <w:rPr>
          <w:rFonts w:eastAsia="Calibri"/>
        </w:rPr>
        <w:tab/>
      </w:r>
      <w:r w:rsidRPr="00ED14F4">
        <w:rPr>
          <w:rFonts w:eastAsia="Calibri"/>
          <w:b/>
          <w:color w:val="0000FF"/>
        </w:rPr>
        <w:t>D.</w:t>
      </w:r>
      <w:r w:rsidRPr="00ED14F4">
        <w:rPr>
          <w:rFonts w:eastAsia="Calibri"/>
        </w:rPr>
        <w:t xml:space="preserve"> giảm hai lần.</w:t>
      </w:r>
    </w:p>
    <w:p w14:paraId="4CD035FF" w14:textId="77777777" w:rsidR="00ED14F4" w:rsidRPr="00ED14F4" w:rsidRDefault="00ED14F4" w:rsidP="00ED14F4">
      <w:pPr>
        <w:spacing w:before="0" w:after="0"/>
        <w:rPr>
          <w:rFonts w:eastAsia="Calibri"/>
          <w:b/>
          <w:color w:val="0000FF"/>
        </w:rPr>
      </w:pPr>
      <w:r w:rsidRPr="00ED14F4">
        <w:rPr>
          <w:rFonts w:eastAsia="Calibri"/>
          <w:b/>
          <w:color w:val="0000FF"/>
        </w:rPr>
        <w:t>Câu 4:</w:t>
      </w:r>
      <w:r w:rsidRPr="00ED14F4">
        <w:rPr>
          <w:rFonts w:eastAsia="Calibri"/>
        </w:rPr>
        <w:t xml:space="preserve"> Từ một trạm phát sóng tại mặt đất, sóng điện từ được phát thẳng đứng hướng lên trên. Nếu tại thời điểm </w:t>
      </w:r>
      <w:r w:rsidRPr="00ED14F4">
        <w:rPr>
          <w:rFonts w:eastAsia="Calibri"/>
          <w:i/>
        </w:rPr>
        <w:t>t</w:t>
      </w:r>
      <w:r w:rsidRPr="00ED14F4">
        <w:rPr>
          <w:rFonts w:eastAsia="Calibri"/>
        </w:rPr>
        <w:t xml:space="preserve"> thành phần từ trường hướng về hướng Đông thì thành phần điện trường sẽ hướng</w:t>
      </w:r>
    </w:p>
    <w:p w14:paraId="6AB45DB0" w14:textId="77777777" w:rsidR="00ED14F4" w:rsidRPr="00ED14F4" w:rsidRDefault="00ED14F4" w:rsidP="00ED14F4">
      <w:pPr>
        <w:tabs>
          <w:tab w:val="left" w:pos="5528"/>
        </w:tabs>
        <w:spacing w:before="0" w:after="0"/>
        <w:rPr>
          <w:rFonts w:eastAsia="Calibri"/>
          <w:b/>
          <w:color w:val="0000FF"/>
        </w:rPr>
      </w:pPr>
      <w:r w:rsidRPr="00ED14F4">
        <w:rPr>
          <w:rFonts w:eastAsia="Calibri"/>
          <w:b/>
          <w:color w:val="0000FF"/>
        </w:rPr>
        <w:t>A.</w:t>
      </w:r>
      <w:r w:rsidRPr="00ED14F4">
        <w:rPr>
          <w:rFonts w:eastAsia="Calibri"/>
        </w:rPr>
        <w:t xml:space="preserve"> thẳng đứng hướng xuống.</w:t>
      </w:r>
      <w:r w:rsidRPr="00ED14F4">
        <w:rPr>
          <w:rFonts w:eastAsia="Calibri"/>
        </w:rPr>
        <w:tab/>
      </w:r>
      <w:r w:rsidRPr="00ED14F4">
        <w:rPr>
          <w:rFonts w:eastAsia="Calibri"/>
          <w:b/>
          <w:color w:val="0000FF"/>
        </w:rPr>
        <w:t>B.</w:t>
      </w:r>
      <w:r w:rsidRPr="00ED14F4">
        <w:rPr>
          <w:rFonts w:eastAsia="Calibri"/>
        </w:rPr>
        <w:t xml:space="preserve"> về phía Bắc.</w:t>
      </w:r>
    </w:p>
    <w:p w14:paraId="247B11EA" w14:textId="77777777" w:rsidR="00ED14F4" w:rsidRDefault="00ED14F4" w:rsidP="00ED14F4">
      <w:pPr>
        <w:tabs>
          <w:tab w:val="left" w:pos="5528"/>
        </w:tabs>
        <w:spacing w:before="0" w:after="0"/>
        <w:rPr>
          <w:rFonts w:eastAsia="Calibri"/>
        </w:rPr>
      </w:pPr>
      <w:r w:rsidRPr="00ED14F4">
        <w:rPr>
          <w:rFonts w:eastAsia="Calibri"/>
          <w:b/>
          <w:color w:val="0000FF"/>
        </w:rPr>
        <w:t>C.</w:t>
      </w:r>
      <w:r w:rsidRPr="00ED14F4">
        <w:rPr>
          <w:rFonts w:eastAsia="Calibri"/>
        </w:rPr>
        <w:t xml:space="preserve"> về phía Tây.</w:t>
      </w:r>
      <w:r w:rsidRPr="00ED14F4">
        <w:rPr>
          <w:rFonts w:eastAsia="Calibri"/>
        </w:rPr>
        <w:tab/>
      </w:r>
      <w:r w:rsidRPr="00ED14F4">
        <w:rPr>
          <w:rFonts w:eastAsia="Calibri"/>
          <w:b/>
          <w:color w:val="0000FF"/>
        </w:rPr>
        <w:t>D.</w:t>
      </w:r>
      <w:r w:rsidRPr="00ED14F4">
        <w:rPr>
          <w:rFonts w:eastAsia="Calibri"/>
        </w:rPr>
        <w:t xml:space="preserve"> về phía Nam.</w:t>
      </w:r>
    </w:p>
    <w:p w14:paraId="206B03D8" w14:textId="77777777" w:rsidR="00ED14F4" w:rsidRPr="00ED14F4" w:rsidRDefault="00ED14F4" w:rsidP="00ED14F4">
      <w:pPr>
        <w:spacing w:before="0" w:after="0"/>
        <w:rPr>
          <w:rFonts w:eastAsia="Calibri"/>
          <w:b/>
          <w:color w:val="0000FF"/>
        </w:rPr>
      </w:pPr>
      <w:r w:rsidRPr="00ED14F4">
        <w:rPr>
          <w:rFonts w:eastAsia="Calibri"/>
          <w:b/>
          <w:color w:val="0000FF"/>
        </w:rPr>
        <w:t>Câu 5:</w:t>
      </w:r>
      <w:r w:rsidRPr="00ED14F4">
        <w:rPr>
          <w:rFonts w:eastAsia="Calibri"/>
        </w:rPr>
        <w:t xml:space="preserve"> Công của lực tĩnh điện làm dịch chuyển điện tích </w:t>
      </w:r>
      <w:r w:rsidRPr="00ED14F4">
        <w:rPr>
          <w:rFonts w:eastAsia="Calibri"/>
          <w:i/>
        </w:rPr>
        <w:t>Q</w:t>
      </w:r>
      <w:r w:rsidRPr="00ED14F4">
        <w:rPr>
          <w:rFonts w:eastAsia="Calibri"/>
        </w:rPr>
        <w:t xml:space="preserve"> từ điểm </w:t>
      </w:r>
      <w:r w:rsidRPr="00ED14F4">
        <w:rPr>
          <w:rFonts w:eastAsia="Calibri"/>
          <w:i/>
        </w:rPr>
        <w:t>A</w:t>
      </w:r>
      <w:r w:rsidRPr="00ED14F4">
        <w:rPr>
          <w:rFonts w:eastAsia="Calibri"/>
        </w:rPr>
        <w:t xml:space="preserve"> tới điểm </w:t>
      </w:r>
      <w:r w:rsidRPr="00ED14F4">
        <w:rPr>
          <w:rFonts w:eastAsia="Calibri"/>
          <w:i/>
        </w:rPr>
        <w:t>B</w:t>
      </w:r>
      <w:r w:rsidRPr="00ED14F4">
        <w:rPr>
          <w:rFonts w:eastAsia="Calibri"/>
        </w:rPr>
        <w:t xml:space="preserve"> trong điện trường sẽ phụ thuộc vào</w:t>
      </w:r>
    </w:p>
    <w:p w14:paraId="447F3409" w14:textId="77777777" w:rsidR="00ED14F4" w:rsidRPr="00ED14F4" w:rsidRDefault="00ED14F4" w:rsidP="00ED14F4">
      <w:pPr>
        <w:tabs>
          <w:tab w:val="left" w:pos="5528"/>
        </w:tabs>
        <w:spacing w:before="0" w:after="0"/>
        <w:rPr>
          <w:rFonts w:eastAsia="Calibri"/>
          <w:b/>
          <w:color w:val="0000FF"/>
        </w:rPr>
      </w:pPr>
      <w:r w:rsidRPr="00ED14F4">
        <w:rPr>
          <w:rFonts w:eastAsia="Calibri"/>
          <w:b/>
          <w:color w:val="0000FF"/>
        </w:rPr>
        <w:t>A.</w:t>
      </w:r>
      <w:r w:rsidRPr="00ED14F4">
        <w:rPr>
          <w:rFonts w:eastAsia="Calibri"/>
        </w:rPr>
        <w:t xml:space="preserve"> khoảng cách </w:t>
      </w:r>
      <w:r w:rsidRPr="00ED14F4">
        <w:rPr>
          <w:rFonts w:eastAsia="Calibri"/>
          <w:i/>
        </w:rPr>
        <w:t>AB</w:t>
      </w:r>
      <w:r w:rsidRPr="00ED14F4">
        <w:rPr>
          <w:rFonts w:eastAsia="Calibri"/>
        </w:rPr>
        <w:t>.</w:t>
      </w:r>
      <w:r w:rsidRPr="00ED14F4">
        <w:rPr>
          <w:rFonts w:eastAsia="Calibri"/>
        </w:rPr>
        <w:tab/>
      </w:r>
      <w:r w:rsidRPr="00ED14F4">
        <w:rPr>
          <w:rFonts w:eastAsia="Calibri"/>
          <w:b/>
          <w:color w:val="0000FF"/>
        </w:rPr>
        <w:t>B.</w:t>
      </w:r>
      <w:r w:rsidRPr="00ED14F4">
        <w:rPr>
          <w:rFonts w:eastAsia="Calibri"/>
        </w:rPr>
        <w:t xml:space="preserve"> quãng đường điện tích di chuyển từ </w:t>
      </w:r>
      <w:r w:rsidRPr="00ED14F4">
        <w:rPr>
          <w:rFonts w:eastAsia="Calibri"/>
          <w:i/>
        </w:rPr>
        <w:t>A</w:t>
      </w:r>
      <w:r w:rsidRPr="00ED14F4">
        <w:rPr>
          <w:rFonts w:eastAsia="Calibri"/>
        </w:rPr>
        <w:t xml:space="preserve"> tới </w:t>
      </w:r>
      <w:r w:rsidRPr="00ED14F4">
        <w:rPr>
          <w:rFonts w:eastAsia="Calibri"/>
          <w:i/>
        </w:rPr>
        <w:t>B</w:t>
      </w:r>
      <w:r w:rsidRPr="00ED14F4">
        <w:rPr>
          <w:rFonts w:eastAsia="Calibri"/>
        </w:rPr>
        <w:t>.</w:t>
      </w:r>
    </w:p>
    <w:p w14:paraId="5EFC0A72" w14:textId="77777777" w:rsidR="00ED14F4" w:rsidRDefault="00ED14F4" w:rsidP="00ED14F4">
      <w:pPr>
        <w:tabs>
          <w:tab w:val="left" w:pos="5528"/>
        </w:tabs>
        <w:spacing w:before="0" w:after="0"/>
        <w:rPr>
          <w:rFonts w:eastAsia="Calibri"/>
        </w:rPr>
      </w:pPr>
      <w:r w:rsidRPr="00ED14F4">
        <w:rPr>
          <w:rFonts w:eastAsia="Calibri"/>
          <w:b/>
          <w:color w:val="0000FF"/>
        </w:rPr>
        <w:t>C.</w:t>
      </w:r>
      <w:r w:rsidRPr="00ED14F4">
        <w:rPr>
          <w:rFonts w:eastAsia="Calibri"/>
        </w:rPr>
        <w:t xml:space="preserve"> tọa độ của </w:t>
      </w:r>
      <w:r w:rsidRPr="00ED14F4">
        <w:rPr>
          <w:rFonts w:eastAsia="Calibri"/>
          <w:i/>
        </w:rPr>
        <w:t>A</w:t>
      </w:r>
      <w:r w:rsidRPr="00ED14F4">
        <w:rPr>
          <w:rFonts w:eastAsia="Calibri"/>
        </w:rPr>
        <w:t xml:space="preserve"> và </w:t>
      </w:r>
      <w:r w:rsidRPr="00ED14F4">
        <w:rPr>
          <w:rFonts w:eastAsia="Calibri"/>
          <w:i/>
        </w:rPr>
        <w:t>B</w:t>
      </w:r>
      <w:r w:rsidRPr="00ED14F4">
        <w:rPr>
          <w:rFonts w:eastAsia="Calibri"/>
        </w:rPr>
        <w:t>.</w:t>
      </w:r>
      <w:r w:rsidRPr="00ED14F4">
        <w:rPr>
          <w:rFonts w:eastAsia="Calibri"/>
        </w:rPr>
        <w:tab/>
      </w:r>
      <w:r w:rsidRPr="00ED14F4">
        <w:rPr>
          <w:rFonts w:eastAsia="Calibri"/>
          <w:b/>
          <w:color w:val="0000FF"/>
        </w:rPr>
        <w:t>D.</w:t>
      </w:r>
      <w:r w:rsidRPr="00ED14F4">
        <w:rPr>
          <w:rFonts w:eastAsia="Calibri"/>
        </w:rPr>
        <w:t xml:space="preserve"> quỹ đạo đi từ </w:t>
      </w:r>
      <w:r w:rsidRPr="00ED14F4">
        <w:rPr>
          <w:rFonts w:eastAsia="Calibri"/>
          <w:i/>
        </w:rPr>
        <w:t>A</w:t>
      </w:r>
      <w:r w:rsidRPr="00ED14F4">
        <w:rPr>
          <w:rFonts w:eastAsia="Calibri"/>
        </w:rPr>
        <w:t xml:space="preserve"> tới </w:t>
      </w:r>
      <w:r w:rsidRPr="00ED14F4">
        <w:rPr>
          <w:rFonts w:eastAsia="Calibri"/>
          <w:i/>
        </w:rPr>
        <w:t>B</w:t>
      </w:r>
      <w:r w:rsidRPr="00ED14F4">
        <w:rPr>
          <w:rFonts w:eastAsia="Calibri"/>
        </w:rPr>
        <w:t>.</w:t>
      </w:r>
    </w:p>
    <w:p w14:paraId="062994B4" w14:textId="77777777" w:rsidR="00ED14F4" w:rsidRPr="00ED14F4" w:rsidRDefault="00ED14F4" w:rsidP="00ED14F4">
      <w:pPr>
        <w:spacing w:before="0" w:after="0"/>
        <w:rPr>
          <w:rFonts w:eastAsia="Calibri"/>
          <w:b/>
          <w:color w:val="0000FF"/>
        </w:rPr>
      </w:pPr>
      <w:r w:rsidRPr="00ED14F4">
        <w:rPr>
          <w:rFonts w:eastAsia="Calibri"/>
          <w:b/>
          <w:color w:val="0000FF"/>
        </w:rPr>
        <w:t>Câu 6:</w:t>
      </w:r>
      <w:r w:rsidRPr="00ED14F4">
        <w:rPr>
          <w:rFonts w:eastAsia="Calibri"/>
        </w:rPr>
        <w:t xml:space="preserve"> Máy biến áp hoạt động dựa trên hiện tượng</w:t>
      </w:r>
    </w:p>
    <w:p w14:paraId="043A7657" w14:textId="77777777" w:rsidR="00ED14F4" w:rsidRPr="00ED14F4" w:rsidRDefault="00ED14F4" w:rsidP="00ED14F4">
      <w:pPr>
        <w:tabs>
          <w:tab w:val="left" w:pos="5528"/>
        </w:tabs>
        <w:spacing w:before="0" w:after="0"/>
        <w:rPr>
          <w:rFonts w:eastAsia="Calibri"/>
          <w:b/>
          <w:color w:val="0000FF"/>
        </w:rPr>
      </w:pPr>
      <w:r w:rsidRPr="00ED14F4">
        <w:rPr>
          <w:rFonts w:eastAsia="Calibri"/>
          <w:b/>
          <w:color w:val="0000FF"/>
        </w:rPr>
        <w:t>A.</w:t>
      </w:r>
      <w:r w:rsidRPr="00ED14F4">
        <w:rPr>
          <w:rFonts w:eastAsia="Calibri"/>
        </w:rPr>
        <w:t xml:space="preserve"> cảm ứng điện từ.</w:t>
      </w:r>
      <w:r w:rsidRPr="00ED14F4">
        <w:rPr>
          <w:rFonts w:eastAsia="Calibri"/>
        </w:rPr>
        <w:tab/>
      </w:r>
      <w:r w:rsidRPr="00ED14F4">
        <w:rPr>
          <w:rFonts w:eastAsia="Calibri"/>
          <w:b/>
          <w:color w:val="0000FF"/>
        </w:rPr>
        <w:t>B.</w:t>
      </w:r>
      <w:r w:rsidRPr="00ED14F4">
        <w:rPr>
          <w:rFonts w:eastAsia="Calibri"/>
        </w:rPr>
        <w:t xml:space="preserve"> từ trường quay và tương tác từ.</w:t>
      </w:r>
    </w:p>
    <w:p w14:paraId="51DA9CE1" w14:textId="77777777" w:rsidR="00ED14F4" w:rsidRDefault="00ED14F4" w:rsidP="00ED14F4">
      <w:pPr>
        <w:tabs>
          <w:tab w:val="left" w:pos="5528"/>
        </w:tabs>
        <w:spacing w:before="0" w:after="0"/>
        <w:rPr>
          <w:rFonts w:eastAsia="Calibri"/>
        </w:rPr>
      </w:pPr>
      <w:r w:rsidRPr="00ED14F4">
        <w:rPr>
          <w:rFonts w:eastAsia="Calibri"/>
          <w:b/>
          <w:color w:val="0000FF"/>
        </w:rPr>
        <w:t>C.</w:t>
      </w:r>
      <w:r w:rsidRPr="00ED14F4">
        <w:rPr>
          <w:rFonts w:eastAsia="Calibri"/>
        </w:rPr>
        <w:t xml:space="preserve"> sự lan truyền của điện từ trường.</w:t>
      </w:r>
      <w:r w:rsidRPr="00ED14F4">
        <w:rPr>
          <w:rFonts w:eastAsia="Calibri"/>
        </w:rPr>
        <w:tab/>
      </w:r>
      <w:r w:rsidRPr="00ED14F4">
        <w:rPr>
          <w:rFonts w:eastAsia="Calibri"/>
          <w:b/>
          <w:color w:val="0000FF"/>
        </w:rPr>
        <w:t>D.</w:t>
      </w:r>
      <w:r w:rsidRPr="00ED14F4">
        <w:rPr>
          <w:rFonts w:eastAsia="Calibri"/>
        </w:rPr>
        <w:t xml:space="preserve"> cộng hưởng điện.</w:t>
      </w:r>
    </w:p>
    <w:p w14:paraId="4AC14332" w14:textId="77777777" w:rsidR="00ED14F4" w:rsidRPr="00ED14F4" w:rsidRDefault="00ED14F4" w:rsidP="00ED14F4">
      <w:pPr>
        <w:spacing w:before="0" w:after="0"/>
        <w:rPr>
          <w:rFonts w:eastAsia="Calibri"/>
          <w:b/>
          <w:color w:val="0000FF"/>
        </w:rPr>
      </w:pPr>
      <w:r w:rsidRPr="00ED14F4">
        <w:rPr>
          <w:rFonts w:eastAsia="Calibri"/>
          <w:b/>
          <w:color w:val="0000FF"/>
        </w:rPr>
        <w:t>Câu 7:</w:t>
      </w:r>
      <w:r w:rsidRPr="00ED14F4">
        <w:rPr>
          <w:rFonts w:eastAsia="Calibri"/>
        </w:rPr>
        <w:t xml:space="preserve"> Đặt một điện áp </w:t>
      </w:r>
      <w:r w:rsidRPr="00ED14F4">
        <w:rPr>
          <w:rFonts w:eastAsia="Calibri"/>
          <w:position w:val="-12"/>
        </w:rPr>
        <w:object w:dxaOrig="1320" w:dyaOrig="360" w14:anchorId="0DE1179A">
          <v:shape id="_x0000_i1030" type="#_x0000_t75" style="width:66.25pt;height:17.85pt" o:ole="">
            <v:imagedata r:id="rId19" o:title=""/>
          </v:shape>
          <o:OLEObject Type="Embed" ProgID="Equation.DSMT4" ShapeID="_x0000_i1030" DrawAspect="Content" ObjectID="_1748890916" r:id="rId20"/>
        </w:object>
      </w:r>
      <w:r w:rsidRPr="00ED14F4">
        <w:rPr>
          <w:rFonts w:eastAsia="Calibri"/>
        </w:rPr>
        <w:t xml:space="preserve"> (</w:t>
      </w:r>
      <w:r w:rsidRPr="00ED14F4">
        <w:rPr>
          <w:rFonts w:eastAsia="Calibri"/>
          <w:position w:val="-12"/>
        </w:rPr>
        <w:object w:dxaOrig="320" w:dyaOrig="360" w14:anchorId="0F5331DC">
          <v:shape id="_x0000_i1031" type="#_x0000_t75" style="width:16.15pt;height:17.85pt" o:ole="">
            <v:imagedata r:id="rId21" o:title=""/>
          </v:shape>
          <o:OLEObject Type="Embed" ProgID="Equation.DSMT4" ShapeID="_x0000_i1031" DrawAspect="Content" ObjectID="_1748890917" r:id="rId22"/>
        </w:object>
      </w:r>
      <w:r w:rsidRPr="00ED14F4">
        <w:rPr>
          <w:rFonts w:eastAsia="Calibri"/>
        </w:rPr>
        <w:t xml:space="preserve"> và </w:t>
      </w:r>
      <w:r w:rsidRPr="00ED14F4">
        <w:rPr>
          <w:rFonts w:eastAsia="Calibri"/>
          <w:position w:val="-6"/>
        </w:rPr>
        <w:object w:dxaOrig="240" w:dyaOrig="220" w14:anchorId="05AC8045">
          <v:shape id="_x0000_i1032" type="#_x0000_t75" style="width:12.1pt;height:11.5pt" o:ole="">
            <v:imagedata r:id="rId23" o:title=""/>
          </v:shape>
          <o:OLEObject Type="Embed" ProgID="Equation.DSMT4" ShapeID="_x0000_i1032" DrawAspect="Content" ObjectID="_1748890918" r:id="rId24"/>
        </w:object>
      </w:r>
      <w:r w:rsidRPr="00ED14F4">
        <w:rPr>
          <w:rFonts w:eastAsia="Calibri"/>
        </w:rPr>
        <w:t xml:space="preserve"> không đổi) vào hai đầu đoạn mạch chỉ có điện trở thuần. Gọi </w:t>
      </w:r>
      <w:r w:rsidRPr="00ED14F4">
        <w:rPr>
          <w:rFonts w:eastAsia="Calibri"/>
          <w:i/>
        </w:rPr>
        <w:t>U</w:t>
      </w:r>
      <w:r w:rsidRPr="00ED14F4">
        <w:rPr>
          <w:rFonts w:eastAsia="Calibri"/>
        </w:rPr>
        <w:t xml:space="preserve"> là điện áp hiệu dụng giữa hai đầu đoạn mạch; </w:t>
      </w:r>
      <w:r w:rsidRPr="00ED14F4">
        <w:rPr>
          <w:rFonts w:eastAsia="Calibri"/>
          <w:position w:val="-12"/>
        </w:rPr>
        <w:object w:dxaOrig="620" w:dyaOrig="360" w14:anchorId="45C18526">
          <v:shape id="_x0000_i1033" type="#_x0000_t75" style="width:31.1pt;height:17.85pt" o:ole="">
            <v:imagedata r:id="rId25" o:title=""/>
          </v:shape>
          <o:OLEObject Type="Embed" ProgID="Equation.DSMT4" ShapeID="_x0000_i1033" DrawAspect="Content" ObjectID="_1748890919" r:id="rId26"/>
        </w:object>
      </w:r>
      <w:r w:rsidRPr="00ED14F4">
        <w:rPr>
          <w:rFonts w:eastAsia="Calibri"/>
        </w:rPr>
        <w:t xml:space="preserve"> lần lượt là giá trị tức thời, giá trị cực đại và giá trị hiệu dụng của cường độ dòng điện trong mạch. Hệ thức nào sau đây </w:t>
      </w:r>
      <w:r w:rsidRPr="00ED14F4">
        <w:rPr>
          <w:rFonts w:eastAsia="Calibri"/>
          <w:b/>
        </w:rPr>
        <w:t>đúng?</w:t>
      </w:r>
    </w:p>
    <w:p w14:paraId="733BBEBC"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30"/>
        </w:rPr>
        <w:object w:dxaOrig="1240" w:dyaOrig="720" w14:anchorId="2C1DD17B">
          <v:shape id="_x0000_i1034" type="#_x0000_t75" style="width:62.2pt;height:36.3pt" o:ole="">
            <v:imagedata r:id="rId27" o:title=""/>
          </v:shape>
          <o:OLEObject Type="Embed" ProgID="Equation.DSMT4" ShapeID="_x0000_i1034" DrawAspect="Content" ObjectID="_1748890920" r:id="rId28"/>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30"/>
        </w:rPr>
        <w:object w:dxaOrig="1460" w:dyaOrig="680" w14:anchorId="0EFA2AE3">
          <v:shape id="_x0000_i1035" type="#_x0000_t75" style="width:73.15pt;height:33.4pt" o:ole="">
            <v:imagedata r:id="rId29" o:title=""/>
          </v:shape>
          <o:OLEObject Type="Embed" ProgID="Equation.DSMT4" ShapeID="_x0000_i1035" DrawAspect="Content" ObjectID="_1748890921" r:id="rId30"/>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30"/>
        </w:rPr>
        <w:object w:dxaOrig="1400" w:dyaOrig="680" w14:anchorId="2E4BF9B8">
          <v:shape id="_x0000_i1036" type="#_x0000_t75" style="width:70.25pt;height:33.4pt" o:ole="">
            <v:imagedata r:id="rId31" o:title=""/>
          </v:shape>
          <o:OLEObject Type="Embed" ProgID="Equation.DSMT4" ShapeID="_x0000_i1036" DrawAspect="Content" ObjectID="_1748890922" r:id="rId32"/>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30"/>
        </w:rPr>
        <w:object w:dxaOrig="1260" w:dyaOrig="720" w14:anchorId="33B7C49D">
          <v:shape id="_x0000_i1037" type="#_x0000_t75" style="width:62.8pt;height:36.3pt" o:ole="">
            <v:imagedata r:id="rId33" o:title=""/>
          </v:shape>
          <o:OLEObject Type="Embed" ProgID="Equation.DSMT4" ShapeID="_x0000_i1037" DrawAspect="Content" ObjectID="_1748890923" r:id="rId34"/>
        </w:object>
      </w:r>
    </w:p>
    <w:p w14:paraId="56112FE0" w14:textId="77777777" w:rsidR="00ED14F4" w:rsidRPr="00ED14F4" w:rsidRDefault="00ED14F4" w:rsidP="00ED14F4">
      <w:pPr>
        <w:spacing w:before="0" w:after="0"/>
        <w:rPr>
          <w:rFonts w:eastAsia="Calibri"/>
          <w:b/>
          <w:color w:val="0000FF"/>
        </w:rPr>
      </w:pPr>
      <w:r w:rsidRPr="00ED14F4">
        <w:rPr>
          <w:rFonts w:eastAsia="Calibri"/>
          <w:b/>
          <w:color w:val="0000FF"/>
        </w:rPr>
        <w:t>Câu 8:</w:t>
      </w:r>
      <w:r w:rsidRPr="00ED14F4">
        <w:rPr>
          <w:rFonts w:eastAsia="Calibri"/>
        </w:rPr>
        <w:t xml:space="preserve"> Hiện tượng phóng xạ và sự phân hạch hạt nhân</w:t>
      </w:r>
    </w:p>
    <w:p w14:paraId="6C668EB2" w14:textId="77777777" w:rsidR="00ED14F4" w:rsidRPr="00ED14F4" w:rsidRDefault="00ED14F4" w:rsidP="00ED14F4">
      <w:pPr>
        <w:tabs>
          <w:tab w:val="left" w:pos="5528"/>
        </w:tabs>
        <w:spacing w:before="0" w:after="0"/>
        <w:rPr>
          <w:rFonts w:eastAsia="Calibri"/>
          <w:b/>
          <w:color w:val="0000FF"/>
        </w:rPr>
      </w:pPr>
      <w:r w:rsidRPr="00ED14F4">
        <w:rPr>
          <w:rFonts w:eastAsia="Calibri"/>
          <w:b/>
          <w:color w:val="0000FF"/>
        </w:rPr>
        <w:t>A.</w:t>
      </w:r>
      <w:r w:rsidRPr="00ED14F4">
        <w:rPr>
          <w:rFonts w:eastAsia="Calibri"/>
        </w:rPr>
        <w:t xml:space="preserve"> đều có sự hấp thụ nơtrôn chậm.</w:t>
      </w:r>
      <w:r w:rsidRPr="00ED14F4">
        <w:rPr>
          <w:rFonts w:eastAsia="Calibri"/>
        </w:rPr>
        <w:tab/>
      </w:r>
      <w:r w:rsidRPr="00ED14F4">
        <w:rPr>
          <w:rFonts w:eastAsia="Calibri"/>
          <w:b/>
          <w:color w:val="0000FF"/>
        </w:rPr>
        <w:t>B.</w:t>
      </w:r>
      <w:r w:rsidRPr="00ED14F4">
        <w:rPr>
          <w:rFonts w:eastAsia="Calibri"/>
        </w:rPr>
        <w:t xml:space="preserve"> đều là phản ứng hạt nhân thu năng lượng.</w:t>
      </w:r>
    </w:p>
    <w:p w14:paraId="357D3934" w14:textId="77777777" w:rsidR="00ED14F4" w:rsidRDefault="00ED14F4" w:rsidP="00ED14F4">
      <w:pPr>
        <w:tabs>
          <w:tab w:val="left" w:pos="5528"/>
        </w:tabs>
        <w:spacing w:before="0" w:after="0"/>
        <w:rPr>
          <w:rFonts w:eastAsia="Calibri"/>
        </w:rPr>
      </w:pPr>
      <w:r w:rsidRPr="00ED14F4">
        <w:rPr>
          <w:rFonts w:eastAsia="Calibri"/>
          <w:b/>
          <w:color w:val="0000FF"/>
        </w:rPr>
        <w:t>C.</w:t>
      </w:r>
      <w:r w:rsidRPr="00ED14F4">
        <w:rPr>
          <w:rFonts w:eastAsia="Calibri"/>
        </w:rPr>
        <w:t xml:space="preserve"> đều không phải là phản ứng hạt nhân.</w:t>
      </w:r>
      <w:r w:rsidRPr="00ED14F4">
        <w:rPr>
          <w:rFonts w:eastAsia="Calibri"/>
        </w:rPr>
        <w:tab/>
      </w:r>
      <w:r w:rsidRPr="00ED14F4">
        <w:rPr>
          <w:rFonts w:eastAsia="Calibri"/>
          <w:b/>
          <w:color w:val="0000FF"/>
        </w:rPr>
        <w:t>D.</w:t>
      </w:r>
      <w:r w:rsidRPr="00ED14F4">
        <w:rPr>
          <w:rFonts w:eastAsia="Calibri"/>
        </w:rPr>
        <w:t xml:space="preserve"> đều là phản ứng hạt nhân tỏa năng lượng.</w:t>
      </w:r>
    </w:p>
    <w:p w14:paraId="20084128" w14:textId="77777777" w:rsidR="00ED14F4" w:rsidRPr="00ED14F4" w:rsidRDefault="00ED14F4" w:rsidP="00ED14F4">
      <w:pPr>
        <w:spacing w:before="0" w:after="0"/>
        <w:rPr>
          <w:rFonts w:eastAsia="Calibri"/>
          <w:b/>
          <w:color w:val="0000FF"/>
        </w:rPr>
      </w:pPr>
      <w:r w:rsidRPr="00ED14F4">
        <w:rPr>
          <w:rFonts w:eastAsia="Calibri"/>
          <w:b/>
          <w:color w:val="0000FF"/>
        </w:rPr>
        <w:t>Câu 9:</w:t>
      </w:r>
      <w:r w:rsidRPr="00ED14F4">
        <w:rPr>
          <w:rFonts w:eastAsia="Calibri"/>
        </w:rPr>
        <w:t xml:space="preserve"> Khi nói về siêu âm, phát biểu nào sau đây </w:t>
      </w:r>
      <w:r w:rsidRPr="00ED14F4">
        <w:rPr>
          <w:rFonts w:eastAsia="Calibri"/>
          <w:b/>
          <w:i/>
        </w:rPr>
        <w:t>sai</w:t>
      </w:r>
      <w:r w:rsidRPr="00ED14F4">
        <w:rPr>
          <w:rFonts w:eastAsia="Calibri"/>
          <w:b/>
        </w:rPr>
        <w:t>?</w:t>
      </w:r>
    </w:p>
    <w:p w14:paraId="77B85705" w14:textId="77777777" w:rsidR="00ED14F4" w:rsidRPr="00ED14F4" w:rsidRDefault="00ED14F4" w:rsidP="00ED14F4">
      <w:pPr>
        <w:tabs>
          <w:tab w:val="left" w:pos="5528"/>
        </w:tabs>
        <w:spacing w:before="0" w:after="0"/>
        <w:rPr>
          <w:rFonts w:eastAsia="Calibri"/>
          <w:b/>
          <w:color w:val="0000FF"/>
        </w:rPr>
      </w:pPr>
      <w:r w:rsidRPr="00ED14F4">
        <w:rPr>
          <w:rFonts w:eastAsia="Calibri"/>
          <w:b/>
          <w:color w:val="0000FF"/>
        </w:rPr>
        <w:t>A.</w:t>
      </w:r>
      <w:r w:rsidRPr="00ED14F4">
        <w:rPr>
          <w:rFonts w:eastAsia="Calibri"/>
        </w:rPr>
        <w:t xml:space="preserve"> Siêu âm có tần số lớn hơn 20 </w:t>
      </w:r>
      <w:r w:rsidRPr="00ED14F4">
        <w:rPr>
          <w:rFonts w:eastAsia="Calibri"/>
          <w:i/>
        </w:rPr>
        <w:t>kHz</w:t>
      </w:r>
      <w:r w:rsidRPr="00ED14F4">
        <w:rPr>
          <w:rFonts w:eastAsia="Calibri"/>
        </w:rPr>
        <w:t>.</w:t>
      </w:r>
      <w:r w:rsidRPr="00ED14F4">
        <w:rPr>
          <w:rFonts w:eastAsia="Calibri"/>
        </w:rPr>
        <w:tab/>
      </w:r>
      <w:r w:rsidRPr="00ED14F4">
        <w:rPr>
          <w:rFonts w:eastAsia="Calibri"/>
          <w:b/>
          <w:color w:val="0000FF"/>
        </w:rPr>
        <w:t>B.</w:t>
      </w:r>
      <w:r w:rsidRPr="00ED14F4">
        <w:rPr>
          <w:rFonts w:eastAsia="Calibri"/>
        </w:rPr>
        <w:t xml:space="preserve"> Siêu âm có thể bị phản xạ khi gặp vật cản.</w:t>
      </w:r>
    </w:p>
    <w:p w14:paraId="75EF638F" w14:textId="77777777" w:rsidR="00ED14F4" w:rsidRDefault="00ED14F4" w:rsidP="00ED14F4">
      <w:pPr>
        <w:tabs>
          <w:tab w:val="left" w:pos="5528"/>
        </w:tabs>
        <w:spacing w:before="0" w:after="0"/>
        <w:rPr>
          <w:rFonts w:eastAsia="Calibri"/>
        </w:rPr>
      </w:pPr>
      <w:r w:rsidRPr="00ED14F4">
        <w:rPr>
          <w:rFonts w:eastAsia="Calibri"/>
          <w:b/>
          <w:color w:val="0000FF"/>
        </w:rPr>
        <w:t>C.</w:t>
      </w:r>
      <w:r w:rsidRPr="00ED14F4">
        <w:rPr>
          <w:rFonts w:eastAsia="Calibri"/>
        </w:rPr>
        <w:t xml:space="preserve"> Siêu âm có thể truyền được trong chất rắn.</w:t>
      </w:r>
      <w:r w:rsidRPr="00ED14F4">
        <w:rPr>
          <w:rFonts w:eastAsia="Calibri"/>
        </w:rPr>
        <w:tab/>
      </w:r>
      <w:r w:rsidRPr="00ED14F4">
        <w:rPr>
          <w:rFonts w:eastAsia="Calibri"/>
          <w:b/>
          <w:color w:val="0000FF"/>
        </w:rPr>
        <w:t>D.</w:t>
      </w:r>
      <w:r w:rsidRPr="00ED14F4">
        <w:rPr>
          <w:rFonts w:eastAsia="Calibri"/>
        </w:rPr>
        <w:t xml:space="preserve"> Siêu âm có thể truyền trong chân không.</w:t>
      </w:r>
    </w:p>
    <w:p w14:paraId="7BCB51D1" w14:textId="77777777" w:rsidR="00ED14F4" w:rsidRPr="00ED14F4" w:rsidRDefault="00ED14F4" w:rsidP="00ED14F4">
      <w:pPr>
        <w:spacing w:before="0" w:after="0"/>
        <w:rPr>
          <w:rFonts w:eastAsia="Calibri"/>
          <w:b/>
          <w:color w:val="0000FF"/>
        </w:rPr>
      </w:pPr>
      <w:r w:rsidRPr="00ED14F4">
        <w:rPr>
          <w:rFonts w:eastAsia="Calibri"/>
          <w:b/>
          <w:color w:val="0000FF"/>
        </w:rPr>
        <w:t>Câu 10:</w:t>
      </w:r>
      <w:r w:rsidRPr="00ED14F4">
        <w:rPr>
          <w:rFonts w:eastAsia="Calibri"/>
        </w:rPr>
        <w:t xml:space="preserve"> Ở Trường Sa, để có thể xem các chương trình truyền hình phát sóng qua vệ tinh, người ta dùng anten thu sóng trực tiếp từ vệ tinh, qua bộ xử lý tín hiệu rồi đưa đến màn hình. Sóng điện từ mà anten thu trực tiếp từ vệ tinh thuộc loại</w:t>
      </w:r>
    </w:p>
    <w:p w14:paraId="420EBC48"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sóng trung.</w:t>
      </w:r>
      <w:r w:rsidRPr="00ED14F4">
        <w:rPr>
          <w:rFonts w:eastAsia="Calibri"/>
        </w:rPr>
        <w:tab/>
      </w:r>
      <w:r w:rsidRPr="00ED14F4">
        <w:rPr>
          <w:rFonts w:eastAsia="Calibri"/>
          <w:b/>
          <w:color w:val="0000FF"/>
        </w:rPr>
        <w:t>B.</w:t>
      </w:r>
      <w:r w:rsidRPr="00ED14F4">
        <w:rPr>
          <w:rFonts w:eastAsia="Calibri"/>
        </w:rPr>
        <w:t xml:space="preserve"> sóng ngắn.</w:t>
      </w:r>
      <w:r w:rsidRPr="00ED14F4">
        <w:rPr>
          <w:rFonts w:eastAsia="Calibri"/>
        </w:rPr>
        <w:tab/>
      </w:r>
      <w:r w:rsidRPr="00ED14F4">
        <w:rPr>
          <w:rFonts w:eastAsia="Calibri"/>
          <w:b/>
          <w:color w:val="0000FF"/>
        </w:rPr>
        <w:t>C.</w:t>
      </w:r>
      <w:r w:rsidRPr="00ED14F4">
        <w:rPr>
          <w:rFonts w:eastAsia="Calibri"/>
        </w:rPr>
        <w:t xml:space="preserve"> sóng dài.</w:t>
      </w:r>
      <w:r w:rsidRPr="00ED14F4">
        <w:rPr>
          <w:rFonts w:eastAsia="Calibri"/>
        </w:rPr>
        <w:tab/>
      </w:r>
      <w:r w:rsidRPr="00ED14F4">
        <w:rPr>
          <w:rFonts w:eastAsia="Calibri"/>
          <w:b/>
          <w:color w:val="0000FF"/>
        </w:rPr>
        <w:t>D.</w:t>
      </w:r>
      <w:r w:rsidRPr="00ED14F4">
        <w:rPr>
          <w:rFonts w:eastAsia="Calibri"/>
        </w:rPr>
        <w:t xml:space="preserve"> sóng cực ngắn.</w:t>
      </w:r>
    </w:p>
    <w:p w14:paraId="4A59EBA6" w14:textId="77777777" w:rsidR="00ED14F4" w:rsidRPr="00ED14F4" w:rsidRDefault="00ED14F4" w:rsidP="00ED14F4">
      <w:pPr>
        <w:spacing w:before="0" w:after="0"/>
        <w:rPr>
          <w:rFonts w:eastAsia="Calibri"/>
          <w:b/>
          <w:color w:val="0000FF"/>
        </w:rPr>
      </w:pPr>
      <w:r w:rsidRPr="00ED14F4">
        <w:rPr>
          <w:rFonts w:eastAsia="Calibri"/>
          <w:b/>
          <w:color w:val="0000FF"/>
        </w:rPr>
        <w:lastRenderedPageBreak/>
        <w:t>Câu 11:</w:t>
      </w:r>
      <w:r w:rsidRPr="00ED14F4">
        <w:rPr>
          <w:rFonts w:eastAsia="Calibri"/>
        </w:rPr>
        <w:t xml:space="preserve"> Chiếu từ nước ra không khí một chùm tia sáng song song rất hẹp (coi như một tia sáng) gồm 5 thành phần đơn sắc: tím, chàm, đỏ, cam, vàng. Tia ló đơn sắc màu vàng đi là là mặt nước (sát với mặt phân cách giữa hai môi trường). Không kể tia đơn sắc màu vàng, các tia ló ra ngoài không khí là các tia đơn sắc màu</w:t>
      </w:r>
    </w:p>
    <w:p w14:paraId="76B222CE"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tím, chàm, cam.</w:t>
      </w:r>
      <w:r w:rsidRPr="00ED14F4">
        <w:rPr>
          <w:rFonts w:eastAsia="Calibri"/>
        </w:rPr>
        <w:tab/>
      </w:r>
      <w:r w:rsidRPr="00ED14F4">
        <w:rPr>
          <w:rFonts w:eastAsia="Calibri"/>
          <w:b/>
          <w:color w:val="0000FF"/>
        </w:rPr>
        <w:t>B.</w:t>
      </w:r>
      <w:r w:rsidRPr="00ED14F4">
        <w:rPr>
          <w:rFonts w:eastAsia="Calibri"/>
        </w:rPr>
        <w:t xml:space="preserve"> đỏ, chàm, cam.</w:t>
      </w:r>
      <w:r w:rsidRPr="00ED14F4">
        <w:rPr>
          <w:rFonts w:eastAsia="Calibri"/>
        </w:rPr>
        <w:tab/>
      </w:r>
      <w:r w:rsidRPr="00ED14F4">
        <w:rPr>
          <w:rFonts w:eastAsia="Calibri"/>
          <w:b/>
          <w:color w:val="0000FF"/>
        </w:rPr>
        <w:t>C.</w:t>
      </w:r>
      <w:r w:rsidRPr="00ED14F4">
        <w:rPr>
          <w:rFonts w:eastAsia="Calibri"/>
        </w:rPr>
        <w:t xml:space="preserve"> đỏ, cam.</w:t>
      </w:r>
      <w:r w:rsidRPr="00ED14F4">
        <w:rPr>
          <w:rFonts w:eastAsia="Calibri"/>
        </w:rPr>
        <w:tab/>
      </w:r>
      <w:r w:rsidRPr="00ED14F4">
        <w:rPr>
          <w:rFonts w:eastAsia="Calibri"/>
          <w:b/>
          <w:color w:val="0000FF"/>
        </w:rPr>
        <w:t>D.</w:t>
      </w:r>
      <w:r w:rsidRPr="00ED14F4">
        <w:rPr>
          <w:rFonts w:eastAsia="Calibri"/>
        </w:rPr>
        <w:t xml:space="preserve"> chàm, tím.</w:t>
      </w:r>
    </w:p>
    <w:p w14:paraId="1150F7E6" w14:textId="29B37FB5" w:rsidR="00ED14F4" w:rsidRPr="0010068D" w:rsidRDefault="00ED14F4" w:rsidP="00ED14F4">
      <w:pPr>
        <w:spacing w:before="0" w:after="0"/>
        <w:rPr>
          <w:rFonts w:eastAsia="Calibri"/>
        </w:rPr>
      </w:pPr>
      <w:r w:rsidRPr="00ED14F4">
        <w:rPr>
          <w:rFonts w:eastAsia="Calibri"/>
          <w:b/>
          <w:color w:val="0000FF"/>
        </w:rPr>
        <w:t>Câu 12:</w:t>
      </w:r>
      <w:r w:rsidRPr="00ED14F4">
        <w:rPr>
          <w:rFonts w:eastAsia="Calibri"/>
        </w:rPr>
        <w:t xml:space="preserve"> Một vật dao động điều hòa với cơ năng </w:t>
      </w:r>
      <w:r w:rsidRPr="00ED14F4">
        <w:rPr>
          <w:rFonts w:eastAsia="Calibri"/>
          <w:i/>
        </w:rPr>
        <w:t>E</w:t>
      </w:r>
      <w:r w:rsidRPr="00ED14F4">
        <w:rPr>
          <w:rFonts w:eastAsia="Calibri"/>
        </w:rPr>
        <w:t xml:space="preserve"> (gốc thế năng được chọn tại vị trí cân bằng). Khi động năng bằng </w:t>
      </w:r>
      <w:r w:rsidRPr="00ED14F4">
        <w:rPr>
          <w:rFonts w:eastAsia="Calibri"/>
          <w:position w:val="-24"/>
        </w:rPr>
        <w:object w:dxaOrig="279" w:dyaOrig="620" w14:anchorId="2BFE7A6D">
          <v:shape id="_x0000_i1038" type="#_x0000_t75" style="width:13.8pt;height:31.1pt" o:ole="">
            <v:imagedata r:id="rId35" o:title=""/>
          </v:shape>
          <o:OLEObject Type="Embed" ProgID="Equation.DSMT4" ShapeID="_x0000_i1038" DrawAspect="Content" ObjectID="_1748890924" r:id="rId36"/>
        </w:object>
      </w:r>
      <w:r w:rsidRPr="00ED14F4">
        <w:rPr>
          <w:rFonts w:eastAsia="Calibri"/>
        </w:rPr>
        <w:t xml:space="preserve"> thế năng sẽ bằng</w:t>
      </w:r>
    </w:p>
    <w:p w14:paraId="244BA966" w14:textId="4D8874A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24"/>
        </w:rPr>
        <w:object w:dxaOrig="340" w:dyaOrig="620" w14:anchorId="3EDA8C66">
          <v:shape id="_x0000_i1039" type="#_x0000_t75" style="width:17.3pt;height:31.1pt" o:ole="">
            <v:imagedata r:id="rId37" o:title=""/>
          </v:shape>
          <o:OLEObject Type="Embed" ProgID="Equation.DSMT4" ShapeID="_x0000_i1039" DrawAspect="Content" ObjectID="_1748890925" r:id="rId38"/>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24"/>
        </w:rPr>
        <w:object w:dxaOrig="460" w:dyaOrig="620" w14:anchorId="61490051">
          <v:shape id="_x0000_i1040" type="#_x0000_t75" style="width:23.6pt;height:31.1pt" o:ole="">
            <v:imagedata r:id="rId39" o:title=""/>
          </v:shape>
          <o:OLEObject Type="Embed" ProgID="Equation.DSMT4" ShapeID="_x0000_i1040" DrawAspect="Content" ObjectID="_1748890926" r:id="rId40"/>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6"/>
        </w:rPr>
        <w:object w:dxaOrig="400" w:dyaOrig="279" w14:anchorId="489E0668">
          <v:shape id="_x0000_i1041" type="#_x0000_t75" style="width:20.75pt;height:13.8pt" o:ole="">
            <v:imagedata r:id="rId41" o:title=""/>
          </v:shape>
          <o:OLEObject Type="Embed" ProgID="Equation.DSMT4" ShapeID="_x0000_i1041" DrawAspect="Content" ObjectID="_1748890927" r:id="rId42"/>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24"/>
        </w:rPr>
        <w:object w:dxaOrig="460" w:dyaOrig="620" w14:anchorId="71689B98">
          <v:shape id="_x0000_i1042" type="#_x0000_t75" style="width:23.6pt;height:31.1pt" o:ole="">
            <v:imagedata r:id="rId43" o:title=""/>
          </v:shape>
          <o:OLEObject Type="Embed" ProgID="Equation.DSMT4" ShapeID="_x0000_i1042" DrawAspect="Content" ObjectID="_1748890928" r:id="rId44"/>
        </w:object>
      </w:r>
    </w:p>
    <w:p w14:paraId="2DDA482E" w14:textId="46C85C58" w:rsidR="0010068D" w:rsidRPr="00A76B11" w:rsidRDefault="0010068D" w:rsidP="00ED14F4">
      <w:pPr>
        <w:tabs>
          <w:tab w:val="left" w:pos="2906"/>
          <w:tab w:val="left" w:pos="5528"/>
          <w:tab w:val="left" w:pos="8151"/>
        </w:tabs>
        <w:spacing w:before="0" w:after="0"/>
        <w:rPr>
          <w:rFonts w:eastAsia="Calibri"/>
          <w:b/>
          <w:bCs/>
        </w:rPr>
      </w:pPr>
      <w:r w:rsidRPr="00ED14F4">
        <w:rPr>
          <w:rFonts w:eastAsia="Calibri"/>
          <w:noProof/>
        </w:rPr>
        <w:drawing>
          <wp:anchor distT="0" distB="0" distL="114300" distR="114300" simplePos="0" relativeHeight="251659264" behindDoc="0" locked="0" layoutInCell="1" allowOverlap="1" wp14:anchorId="5CAB74B3" wp14:editId="650F575E">
            <wp:simplePos x="0" y="0"/>
            <wp:positionH relativeFrom="column">
              <wp:posOffset>5418455</wp:posOffset>
            </wp:positionH>
            <wp:positionV relativeFrom="paragraph">
              <wp:posOffset>4445</wp:posOffset>
            </wp:positionV>
            <wp:extent cx="1619250" cy="1327150"/>
            <wp:effectExtent l="0" t="0" r="0" b="6350"/>
            <wp:wrapThrough wrapText="bothSides">
              <wp:wrapPolygon edited="0">
                <wp:start x="0" y="0"/>
                <wp:lineTo x="0" y="21393"/>
                <wp:lineTo x="21346" y="21393"/>
                <wp:lineTo x="21346" y="0"/>
                <wp:lineTo x="0" y="0"/>
              </wp:wrapPolygon>
            </wp:wrapThrough>
            <wp:docPr id="1459669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669348" name=""/>
                    <pic:cNvPicPr/>
                  </pic:nvPicPr>
                  <pic:blipFill>
                    <a:blip r:embed="rId45">
                      <a:extLst>
                        <a:ext uri="{28A0092B-C50C-407E-A947-70E740481C1C}">
                          <a14:useLocalDpi xmlns:a14="http://schemas.microsoft.com/office/drawing/2010/main" val="0"/>
                        </a:ext>
                      </a:extLst>
                    </a:blip>
                    <a:stretch>
                      <a:fillRect/>
                    </a:stretch>
                  </pic:blipFill>
                  <pic:spPr>
                    <a:xfrm>
                      <a:off x="0" y="0"/>
                      <a:ext cx="1619250" cy="1327150"/>
                    </a:xfrm>
                    <a:prstGeom prst="rect">
                      <a:avLst/>
                    </a:prstGeom>
                  </pic:spPr>
                </pic:pic>
              </a:graphicData>
            </a:graphic>
          </wp:anchor>
        </w:drawing>
      </w:r>
    </w:p>
    <w:p w14:paraId="05AE6F65" w14:textId="4D3B8F02" w:rsidR="00ED14F4" w:rsidRPr="00ED14F4" w:rsidRDefault="00ED14F4" w:rsidP="00ED14F4">
      <w:pPr>
        <w:spacing w:before="0" w:after="0"/>
        <w:rPr>
          <w:rFonts w:eastAsia="Calibri"/>
          <w:b/>
          <w:color w:val="0000FF"/>
        </w:rPr>
      </w:pPr>
      <w:r w:rsidRPr="00ED14F4">
        <w:rPr>
          <w:rFonts w:eastAsia="Calibri"/>
          <w:b/>
          <w:color w:val="0000FF"/>
        </w:rPr>
        <w:t>Câu 13:</w:t>
      </w:r>
      <w:r w:rsidRPr="00ED14F4">
        <w:rPr>
          <w:rFonts w:eastAsia="Calibri"/>
        </w:rPr>
        <w:t xml:space="preserve"> Cho mạch điện như hình vẽ. Biết rằng nguồn điện có suất điện động </w:t>
      </w:r>
      <w:r w:rsidRPr="00ED14F4">
        <w:rPr>
          <w:rFonts w:eastAsia="Calibri"/>
          <w:position w:val="-10"/>
        </w:rPr>
        <w:object w:dxaOrig="800" w:dyaOrig="320" w14:anchorId="552611ED">
          <v:shape id="_x0000_i1043" type="#_x0000_t75" style="width:39.75pt;height:16.15pt" o:ole="">
            <v:imagedata r:id="rId46" o:title=""/>
          </v:shape>
          <o:OLEObject Type="Embed" ProgID="Equation.DSMT4" ShapeID="_x0000_i1043" DrawAspect="Content" ObjectID="_1748890929" r:id="rId47"/>
        </w:object>
      </w:r>
      <w:r w:rsidRPr="00ED14F4">
        <w:rPr>
          <w:rFonts w:eastAsia="Calibri"/>
        </w:rPr>
        <w:t xml:space="preserve">, điện trở trong </w:t>
      </w:r>
      <w:r w:rsidRPr="00ED14F4">
        <w:rPr>
          <w:rFonts w:eastAsia="Calibri"/>
          <w:position w:val="-4"/>
        </w:rPr>
        <w:object w:dxaOrig="680" w:dyaOrig="260" w14:anchorId="308A86BE">
          <v:shape id="_x0000_i1044" type="#_x0000_t75" style="width:33.4pt;height:13.25pt" o:ole="">
            <v:imagedata r:id="rId48" o:title=""/>
          </v:shape>
          <o:OLEObject Type="Embed" ProgID="Equation.DSMT4" ShapeID="_x0000_i1044" DrawAspect="Content" ObjectID="_1748890930" r:id="rId49"/>
        </w:object>
      </w:r>
      <w:r w:rsidRPr="00ED14F4">
        <w:rPr>
          <w:rFonts w:eastAsia="Calibri"/>
        </w:rPr>
        <w:t xml:space="preserve">; mạch ngoài gồm các điện trở </w:t>
      </w:r>
      <w:r w:rsidRPr="00ED14F4">
        <w:rPr>
          <w:rFonts w:eastAsia="Calibri"/>
          <w:position w:val="-12"/>
        </w:rPr>
        <w:object w:dxaOrig="1320" w:dyaOrig="360" w14:anchorId="4D5FF21A">
          <v:shape id="_x0000_i1045" type="#_x0000_t75" style="width:66.25pt;height:17.85pt" o:ole="">
            <v:imagedata r:id="rId50" o:title=""/>
          </v:shape>
          <o:OLEObject Type="Embed" ProgID="Equation.DSMT4" ShapeID="_x0000_i1045" DrawAspect="Content" ObjectID="_1748890931" r:id="rId51"/>
        </w:object>
      </w:r>
      <w:r w:rsidRPr="00ED14F4">
        <w:rPr>
          <w:rFonts w:eastAsia="Calibri"/>
        </w:rPr>
        <w:t>. Bỏ qua điện trở của các dây nối. Cường độ dòng điện chạy trong mạch chính là</w:t>
      </w:r>
    </w:p>
    <w:p w14:paraId="714B9580" w14:textId="77777777" w:rsidR="00AE4B51"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2 </w:t>
      </w:r>
      <w:r w:rsidRPr="00ED14F4">
        <w:rPr>
          <w:rFonts w:eastAsia="Calibri"/>
          <w:i/>
        </w:rPr>
        <w:t>A</w:t>
      </w:r>
      <w:r w:rsidRPr="00ED14F4">
        <w:rPr>
          <w:rFonts w:eastAsia="Calibri"/>
        </w:rPr>
        <w:t>.</w:t>
      </w:r>
      <w:r w:rsidRPr="00ED14F4">
        <w:rPr>
          <w:rFonts w:eastAsia="Calibri"/>
        </w:rPr>
        <w:tab/>
      </w:r>
      <w:r w:rsidRPr="00ED14F4">
        <w:rPr>
          <w:rFonts w:eastAsia="Calibri"/>
          <w:b/>
          <w:color w:val="0000FF"/>
        </w:rPr>
        <w:t>B.</w:t>
      </w:r>
      <w:r w:rsidRPr="00ED14F4">
        <w:rPr>
          <w:rFonts w:eastAsia="Calibri"/>
        </w:rPr>
        <w:t xml:space="preserve"> 1 </w:t>
      </w:r>
      <w:r w:rsidRPr="00ED14F4">
        <w:rPr>
          <w:rFonts w:eastAsia="Calibri"/>
          <w:i/>
        </w:rPr>
        <w:t>A</w:t>
      </w:r>
      <w:r w:rsidRPr="00ED14F4">
        <w:rPr>
          <w:rFonts w:eastAsia="Calibri"/>
        </w:rPr>
        <w:t>.</w:t>
      </w:r>
      <w:r w:rsidRPr="00ED14F4">
        <w:rPr>
          <w:rFonts w:eastAsia="Calibri"/>
        </w:rPr>
        <w:tab/>
      </w:r>
    </w:p>
    <w:p w14:paraId="0FF43828" w14:textId="21A27ABE"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C.</w:t>
      </w:r>
      <w:r w:rsidRPr="00ED14F4">
        <w:rPr>
          <w:rFonts w:eastAsia="Calibri"/>
        </w:rPr>
        <w:t xml:space="preserve"> 3 </w:t>
      </w:r>
      <w:r w:rsidRPr="00ED14F4">
        <w:rPr>
          <w:rFonts w:eastAsia="Calibri"/>
          <w:i/>
        </w:rPr>
        <w:t>A</w:t>
      </w:r>
      <w:r w:rsidRPr="00ED14F4">
        <w:rPr>
          <w:rFonts w:eastAsia="Calibri"/>
        </w:rPr>
        <w:t>.</w:t>
      </w:r>
      <w:r w:rsidRPr="00ED14F4">
        <w:rPr>
          <w:rFonts w:eastAsia="Calibri"/>
        </w:rPr>
        <w:tab/>
      </w:r>
      <w:r w:rsidRPr="00ED14F4">
        <w:rPr>
          <w:rFonts w:eastAsia="Calibri"/>
          <w:b/>
          <w:color w:val="0000FF"/>
        </w:rPr>
        <w:t>D.</w:t>
      </w:r>
      <w:r w:rsidRPr="00ED14F4">
        <w:rPr>
          <w:rFonts w:eastAsia="Calibri"/>
        </w:rPr>
        <w:t xml:space="preserve"> 4 </w:t>
      </w:r>
      <w:r w:rsidRPr="00ED14F4">
        <w:rPr>
          <w:rFonts w:eastAsia="Calibri"/>
          <w:i/>
        </w:rPr>
        <w:t>A</w:t>
      </w:r>
      <w:r w:rsidRPr="00ED14F4">
        <w:rPr>
          <w:rFonts w:eastAsia="Calibri"/>
        </w:rPr>
        <w:t>.</w:t>
      </w:r>
    </w:p>
    <w:p w14:paraId="3837151C" w14:textId="77777777" w:rsidR="00A76B11" w:rsidRDefault="00A76B11" w:rsidP="00ED14F4">
      <w:pPr>
        <w:spacing w:before="0" w:after="0"/>
        <w:rPr>
          <w:rFonts w:eastAsia="Calibri"/>
          <w:b/>
          <w:bCs/>
        </w:rPr>
      </w:pPr>
    </w:p>
    <w:p w14:paraId="271B0E6E" w14:textId="6D2ED1E4" w:rsidR="00ED14F4" w:rsidRPr="00ED14F4" w:rsidRDefault="00ED14F4" w:rsidP="00ED14F4">
      <w:pPr>
        <w:spacing w:before="0" w:after="0"/>
        <w:rPr>
          <w:rFonts w:eastAsia="Calibri"/>
          <w:b/>
          <w:color w:val="0000FF"/>
        </w:rPr>
      </w:pPr>
      <w:r w:rsidRPr="00ED14F4">
        <w:rPr>
          <w:rFonts w:eastAsia="Calibri"/>
          <w:b/>
          <w:color w:val="0000FF"/>
        </w:rPr>
        <w:t>Câu 14:</w:t>
      </w:r>
      <w:r w:rsidRPr="00ED14F4">
        <w:rPr>
          <w:rFonts w:eastAsia="Calibri"/>
        </w:rPr>
        <w:t xml:space="preserve"> Một con lắc đơn có chiều dài </w:t>
      </w:r>
      <w:r w:rsidRPr="00ED14F4">
        <w:rPr>
          <w:rFonts w:eastAsia="Calibri"/>
          <w:position w:val="-10"/>
        </w:rPr>
        <w:object w:dxaOrig="720" w:dyaOrig="320" w14:anchorId="74D7A96E">
          <v:shape id="_x0000_i1046" type="#_x0000_t75" style="width:36.3pt;height:16.15pt" o:ole="">
            <v:imagedata r:id="rId52" o:title=""/>
          </v:shape>
          <o:OLEObject Type="Embed" ProgID="Equation.DSMT4" ShapeID="_x0000_i1046" DrawAspect="Content" ObjectID="_1748890932" r:id="rId53"/>
        </w:object>
      </w:r>
      <w:r w:rsidRPr="00ED14F4">
        <w:rPr>
          <w:rFonts w:eastAsia="Calibri"/>
        </w:rPr>
        <w:t xml:space="preserve"> dao động điều hòa với chu kì </w:t>
      </w:r>
      <w:r w:rsidRPr="00ED14F4">
        <w:rPr>
          <w:rFonts w:eastAsia="Calibri"/>
          <w:position w:val="-12"/>
        </w:rPr>
        <w:object w:dxaOrig="920" w:dyaOrig="360" w14:anchorId="108BE6F0">
          <v:shape id="_x0000_i1047" type="#_x0000_t75" style="width:46.1pt;height:17.85pt" o:ole="">
            <v:imagedata r:id="rId54" o:title=""/>
          </v:shape>
          <o:OLEObject Type="Embed" ProgID="Equation.DSMT4" ShapeID="_x0000_i1047" DrawAspect="Content" ObjectID="_1748890933" r:id="rId55"/>
        </w:object>
      </w:r>
      <w:r w:rsidRPr="00ED14F4">
        <w:rPr>
          <w:rFonts w:eastAsia="Calibri"/>
        </w:rPr>
        <w:t xml:space="preserve"> Một con lắc lò xo treo thẳng đứng đặt tại cùng một nơi với con lắc đơn có độ biến dạng lò xo ở vị trí cân bằng là </w:t>
      </w:r>
      <w:r w:rsidRPr="00ED14F4">
        <w:rPr>
          <w:rFonts w:eastAsia="Calibri"/>
          <w:position w:val="-10"/>
        </w:rPr>
        <w:object w:dxaOrig="1020" w:dyaOrig="320" w14:anchorId="62272FF8">
          <v:shape id="_x0000_i1048" type="#_x0000_t75" style="width:51.25pt;height:16.15pt" o:ole="">
            <v:imagedata r:id="rId56" o:title=""/>
          </v:shape>
          <o:OLEObject Type="Embed" ProgID="Equation.DSMT4" ShapeID="_x0000_i1048" DrawAspect="Content" ObjectID="_1748890934" r:id="rId57"/>
        </w:object>
      </w:r>
      <w:r w:rsidRPr="00ED14F4">
        <w:rPr>
          <w:rFonts w:eastAsia="Calibri"/>
        </w:rPr>
        <w:t xml:space="preserve"> sẽ dao động điều hòa với chu kì</w:t>
      </w:r>
    </w:p>
    <w:p w14:paraId="14DFDEA4" w14:textId="6F12316B" w:rsidR="007C4B75" w:rsidRPr="00A76B11" w:rsidRDefault="00ED14F4" w:rsidP="007C4B75">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0,24 </w:t>
      </w:r>
      <w:r w:rsidRPr="00ED14F4">
        <w:rPr>
          <w:rFonts w:eastAsia="Calibri"/>
          <w:i/>
        </w:rPr>
        <w:t>s</w:t>
      </w:r>
      <w:r w:rsidRPr="00ED14F4">
        <w:rPr>
          <w:rFonts w:eastAsia="Calibri"/>
        </w:rPr>
        <w:t>.</w:t>
      </w:r>
      <w:r w:rsidRPr="00ED14F4">
        <w:rPr>
          <w:rFonts w:eastAsia="Calibri"/>
        </w:rPr>
        <w:tab/>
      </w:r>
      <w:r w:rsidRPr="00ED14F4">
        <w:rPr>
          <w:rFonts w:eastAsia="Calibri"/>
          <w:b/>
          <w:color w:val="0000FF"/>
        </w:rPr>
        <w:t>B.</w:t>
      </w:r>
      <w:r w:rsidRPr="00ED14F4">
        <w:rPr>
          <w:rFonts w:eastAsia="Calibri"/>
        </w:rPr>
        <w:t xml:space="preserve"> 0,40 </w:t>
      </w:r>
      <w:r w:rsidRPr="00ED14F4">
        <w:rPr>
          <w:rFonts w:eastAsia="Calibri"/>
          <w:i/>
        </w:rPr>
        <w:t>s</w:t>
      </w:r>
      <w:r w:rsidRPr="00ED14F4">
        <w:rPr>
          <w:rFonts w:eastAsia="Calibri"/>
        </w:rPr>
        <w:t>.</w:t>
      </w:r>
      <w:r w:rsidRPr="00ED14F4">
        <w:rPr>
          <w:rFonts w:eastAsia="Calibri"/>
        </w:rPr>
        <w:tab/>
      </w:r>
      <w:r w:rsidRPr="00ED14F4">
        <w:rPr>
          <w:rFonts w:eastAsia="Calibri"/>
          <w:b/>
          <w:color w:val="0000FF"/>
        </w:rPr>
        <w:t>C.</w:t>
      </w:r>
      <w:r w:rsidRPr="00ED14F4">
        <w:rPr>
          <w:rFonts w:eastAsia="Calibri"/>
        </w:rPr>
        <w:t xml:space="preserve"> 0,30 </w:t>
      </w:r>
      <w:r w:rsidRPr="00ED14F4">
        <w:rPr>
          <w:rFonts w:eastAsia="Calibri"/>
          <w:i/>
        </w:rPr>
        <w:t>s</w:t>
      </w:r>
      <w:r w:rsidRPr="00ED14F4">
        <w:rPr>
          <w:rFonts w:eastAsia="Calibri"/>
        </w:rPr>
        <w:t>.</w:t>
      </w:r>
      <w:r w:rsidRPr="00ED14F4">
        <w:rPr>
          <w:rFonts w:eastAsia="Calibri"/>
        </w:rPr>
        <w:tab/>
      </w:r>
      <w:r w:rsidRPr="00ED14F4">
        <w:rPr>
          <w:rFonts w:eastAsia="Calibri"/>
          <w:b/>
          <w:color w:val="0000FF"/>
        </w:rPr>
        <w:t>D.</w:t>
      </w:r>
      <w:r w:rsidRPr="00ED14F4">
        <w:rPr>
          <w:rFonts w:eastAsia="Calibri"/>
        </w:rPr>
        <w:t xml:space="preserve"> 0,20 </w:t>
      </w:r>
      <w:r w:rsidRPr="00ED14F4">
        <w:rPr>
          <w:rFonts w:eastAsia="Calibri"/>
          <w:i/>
        </w:rPr>
        <w:t>s</w:t>
      </w:r>
      <w:r w:rsidRPr="00ED14F4">
        <w:rPr>
          <w:rFonts w:eastAsia="Calibri"/>
        </w:rPr>
        <w:t>.</w:t>
      </w:r>
    </w:p>
    <w:p w14:paraId="6C2B49FE" w14:textId="77777777" w:rsidR="00ED14F4" w:rsidRPr="00ED14F4" w:rsidRDefault="00ED14F4" w:rsidP="00ED14F4">
      <w:pPr>
        <w:spacing w:before="0" w:after="0"/>
        <w:rPr>
          <w:rFonts w:eastAsia="Calibri"/>
          <w:b/>
          <w:color w:val="0000FF"/>
        </w:rPr>
      </w:pPr>
      <w:r w:rsidRPr="00ED14F4">
        <w:rPr>
          <w:rFonts w:eastAsia="Calibri"/>
          <w:b/>
          <w:color w:val="0000FF"/>
        </w:rPr>
        <w:t>Câu 15:</w:t>
      </w:r>
      <w:r w:rsidRPr="00ED14F4">
        <w:rPr>
          <w:rFonts w:eastAsia="Calibri"/>
        </w:rPr>
        <w:t xml:space="preserve"> Kết quả đo trong thí nghiệm giao thoa với ánh sáng đơn sắc qua khe Y – âng là </w:t>
      </w:r>
      <w:r w:rsidRPr="00ED14F4">
        <w:rPr>
          <w:rFonts w:eastAsia="Calibri"/>
          <w:position w:val="-10"/>
        </w:rPr>
        <w:object w:dxaOrig="1240" w:dyaOrig="320" w14:anchorId="1468326F">
          <v:shape id="_x0000_i1049" type="#_x0000_t75" style="width:62.2pt;height:16.15pt" o:ole="">
            <v:imagedata r:id="rId58" o:title=""/>
          </v:shape>
          <o:OLEObject Type="Embed" ProgID="Equation.DSMT4" ShapeID="_x0000_i1049" DrawAspect="Content" ObjectID="_1748890935" r:id="rId59"/>
        </w:object>
      </w:r>
      <w:r w:rsidRPr="00ED14F4">
        <w:rPr>
          <w:rFonts w:eastAsia="Calibri"/>
        </w:rPr>
        <w:t xml:space="preserve"> </w:t>
      </w:r>
      <w:r w:rsidRPr="00ED14F4">
        <w:rPr>
          <w:rFonts w:eastAsia="Calibri"/>
          <w:position w:val="-10"/>
        </w:rPr>
        <w:object w:dxaOrig="880" w:dyaOrig="320" w14:anchorId="7C639108">
          <v:shape id="_x0000_i1050" type="#_x0000_t75" style="width:43.8pt;height:16.15pt" o:ole="">
            <v:imagedata r:id="rId60" o:title=""/>
          </v:shape>
          <o:OLEObject Type="Embed" ProgID="Equation.DSMT4" ShapeID="_x0000_i1050" DrawAspect="Content" ObjectID="_1748890936" r:id="rId61"/>
        </w:object>
      </w:r>
      <w:r w:rsidRPr="00ED14F4">
        <w:rPr>
          <w:rFonts w:eastAsia="Calibri"/>
        </w:rPr>
        <w:t xml:space="preserve"> và khoảng cách giữa 6 vân sáng liên tiếp bằng 12 </w:t>
      </w:r>
      <w:r w:rsidRPr="00ED14F4">
        <w:rPr>
          <w:rFonts w:eastAsia="Calibri"/>
          <w:i/>
        </w:rPr>
        <w:t>mm</w:t>
      </w:r>
      <w:r w:rsidRPr="00ED14F4">
        <w:rPr>
          <w:rFonts w:eastAsia="Calibri"/>
        </w:rPr>
        <w:t>. Ta xác định được bước sóng ánh sáng dùng trong thí nghiệm là</w:t>
      </w:r>
    </w:p>
    <w:p w14:paraId="53C2799A"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10"/>
        </w:rPr>
        <w:object w:dxaOrig="840" w:dyaOrig="320" w14:anchorId="12BFCF67">
          <v:shape id="_x0000_i1051" type="#_x0000_t75" style="width:42.05pt;height:16.15pt" o:ole="">
            <v:imagedata r:id="rId62" o:title=""/>
          </v:shape>
          <o:OLEObject Type="Embed" ProgID="Equation.DSMT4" ShapeID="_x0000_i1051" DrawAspect="Content" ObjectID="_1748890937" r:id="rId63"/>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10"/>
        </w:rPr>
        <w:object w:dxaOrig="840" w:dyaOrig="320" w14:anchorId="638460AE">
          <v:shape id="_x0000_i1052" type="#_x0000_t75" style="width:42.05pt;height:16.15pt" o:ole="">
            <v:imagedata r:id="rId64" o:title=""/>
          </v:shape>
          <o:OLEObject Type="Embed" ProgID="Equation.DSMT4" ShapeID="_x0000_i1052" DrawAspect="Content" ObjectID="_1748890938" r:id="rId65"/>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10"/>
        </w:rPr>
        <w:object w:dxaOrig="840" w:dyaOrig="320" w14:anchorId="687DF13D">
          <v:shape id="_x0000_i1053" type="#_x0000_t75" style="width:42.05pt;height:16.15pt" o:ole="">
            <v:imagedata r:id="rId66" o:title=""/>
          </v:shape>
          <o:OLEObject Type="Embed" ProgID="Equation.DSMT4" ShapeID="_x0000_i1053" DrawAspect="Content" ObjectID="_1748890939" r:id="rId67"/>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10"/>
        </w:rPr>
        <w:object w:dxaOrig="840" w:dyaOrig="320" w14:anchorId="429C9EEE">
          <v:shape id="_x0000_i1054" type="#_x0000_t75" style="width:42.05pt;height:16.15pt" o:ole="">
            <v:imagedata r:id="rId68" o:title=""/>
          </v:shape>
          <o:OLEObject Type="Embed" ProgID="Equation.DSMT4" ShapeID="_x0000_i1054" DrawAspect="Content" ObjectID="_1748890940" r:id="rId69"/>
        </w:object>
      </w:r>
    </w:p>
    <w:p w14:paraId="66BFEB2D" w14:textId="77777777" w:rsidR="00ED14F4" w:rsidRPr="00ED14F4" w:rsidRDefault="00ED14F4" w:rsidP="00ED14F4">
      <w:pPr>
        <w:spacing w:before="0" w:after="0"/>
        <w:rPr>
          <w:rFonts w:eastAsia="Calibri"/>
          <w:b/>
          <w:color w:val="0000FF"/>
        </w:rPr>
      </w:pPr>
      <w:r w:rsidRPr="00ED14F4">
        <w:rPr>
          <w:rFonts w:eastAsia="Calibri"/>
          <w:b/>
          <w:color w:val="0000FF"/>
        </w:rPr>
        <w:t>Câu 16:</w:t>
      </w:r>
      <w:r w:rsidRPr="00ED14F4">
        <w:rPr>
          <w:rFonts w:eastAsia="Calibri"/>
        </w:rPr>
        <w:t xml:space="preserve"> Một sóng điện từ có tần số 25 </w:t>
      </w:r>
      <w:r w:rsidRPr="00ED14F4">
        <w:rPr>
          <w:rFonts w:eastAsia="Calibri"/>
          <w:i/>
        </w:rPr>
        <w:t>MHz</w:t>
      </w:r>
      <w:r w:rsidRPr="00ED14F4">
        <w:rPr>
          <w:rFonts w:eastAsia="Calibri"/>
        </w:rPr>
        <w:t xml:space="preserve"> thì có chu kì là</w:t>
      </w:r>
    </w:p>
    <w:p w14:paraId="587191C7" w14:textId="727955E9" w:rsidR="007C4B75" w:rsidRPr="00A76B11"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6"/>
        </w:rPr>
        <w:object w:dxaOrig="820" w:dyaOrig="320" w14:anchorId="0D89EE46">
          <v:shape id="_x0000_i1055" type="#_x0000_t75" style="width:40.9pt;height:16.15pt" o:ole="">
            <v:imagedata r:id="rId70" o:title=""/>
          </v:shape>
          <o:OLEObject Type="Embed" ProgID="Equation.DSMT4" ShapeID="_x0000_i1055" DrawAspect="Content" ObjectID="_1748890941" r:id="rId71"/>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6"/>
        </w:rPr>
        <w:object w:dxaOrig="820" w:dyaOrig="320" w14:anchorId="7F86B6C9">
          <v:shape id="_x0000_i1056" type="#_x0000_t75" style="width:40.9pt;height:16.15pt" o:ole="">
            <v:imagedata r:id="rId72" o:title=""/>
          </v:shape>
          <o:OLEObject Type="Embed" ProgID="Equation.DSMT4" ShapeID="_x0000_i1056" DrawAspect="Content" ObjectID="_1748890942" r:id="rId73"/>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6"/>
        </w:rPr>
        <w:object w:dxaOrig="820" w:dyaOrig="320" w14:anchorId="6E1F4889">
          <v:shape id="_x0000_i1057" type="#_x0000_t75" style="width:40.9pt;height:16.15pt" o:ole="">
            <v:imagedata r:id="rId74" o:title=""/>
          </v:shape>
          <o:OLEObject Type="Embed" ProgID="Equation.DSMT4" ShapeID="_x0000_i1057" DrawAspect="Content" ObjectID="_1748890943" r:id="rId75"/>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6"/>
        </w:rPr>
        <w:object w:dxaOrig="880" w:dyaOrig="320" w14:anchorId="412E9200">
          <v:shape id="_x0000_i1058" type="#_x0000_t75" style="width:43.8pt;height:16.15pt" o:ole="">
            <v:imagedata r:id="rId76" o:title=""/>
          </v:shape>
          <o:OLEObject Type="Embed" ProgID="Equation.DSMT4" ShapeID="_x0000_i1058" DrawAspect="Content" ObjectID="_1748890944" r:id="rId77"/>
        </w:object>
      </w:r>
    </w:p>
    <w:p w14:paraId="0CB15573" w14:textId="77777777" w:rsidR="00ED14F4" w:rsidRPr="00ED14F4" w:rsidRDefault="00ED14F4" w:rsidP="00ED14F4">
      <w:pPr>
        <w:spacing w:before="0" w:after="0"/>
        <w:rPr>
          <w:rFonts w:eastAsia="Calibri"/>
          <w:b/>
          <w:color w:val="0000FF"/>
        </w:rPr>
      </w:pPr>
      <w:r w:rsidRPr="00ED14F4">
        <w:rPr>
          <w:rFonts w:eastAsia="Calibri"/>
          <w:b/>
          <w:color w:val="0000FF"/>
        </w:rPr>
        <w:t>Câu 17:</w:t>
      </w:r>
      <w:r w:rsidRPr="00ED14F4">
        <w:rPr>
          <w:rFonts w:eastAsia="Calibri"/>
        </w:rPr>
        <w:t xml:space="preserve"> Đồng vị </w:t>
      </w:r>
      <w:r w:rsidRPr="00ED14F4">
        <w:rPr>
          <w:rFonts w:eastAsia="Calibri"/>
          <w:position w:val="-12"/>
        </w:rPr>
        <w:object w:dxaOrig="499" w:dyaOrig="380" w14:anchorId="32A3E8EF">
          <v:shape id="_x0000_i1059" type="#_x0000_t75" style="width:24.75pt;height:19pt" o:ole="">
            <v:imagedata r:id="rId78" o:title=""/>
          </v:shape>
          <o:OLEObject Type="Embed" ProgID="Equation.DSMT4" ShapeID="_x0000_i1059" DrawAspect="Content" ObjectID="_1748890945" r:id="rId79"/>
        </w:object>
      </w:r>
      <w:r w:rsidRPr="00ED14F4">
        <w:rPr>
          <w:rFonts w:eastAsia="Calibri"/>
        </w:rPr>
        <w:t xml:space="preserve"> phân rã theo một chuỗi phóng xạ </w:t>
      </w:r>
      <w:r w:rsidRPr="00ED14F4">
        <w:rPr>
          <w:rFonts w:eastAsia="Calibri"/>
          <w:position w:val="-6"/>
        </w:rPr>
        <w:object w:dxaOrig="240" w:dyaOrig="220" w14:anchorId="552BF7FB">
          <v:shape id="_x0000_i1060" type="#_x0000_t75" style="width:12.1pt;height:11.5pt" o:ole="">
            <v:imagedata r:id="rId80" o:title=""/>
          </v:shape>
          <o:OLEObject Type="Embed" ProgID="Equation.DSMT4" ShapeID="_x0000_i1060" DrawAspect="Content" ObjectID="_1748890946" r:id="rId81"/>
        </w:object>
      </w:r>
      <w:r w:rsidRPr="00ED14F4">
        <w:rPr>
          <w:rFonts w:eastAsia="Calibri"/>
        </w:rPr>
        <w:t xml:space="preserve"> và </w:t>
      </w:r>
      <w:r w:rsidRPr="00ED14F4">
        <w:rPr>
          <w:rFonts w:eastAsia="Calibri"/>
          <w:position w:val="-10"/>
        </w:rPr>
        <w:object w:dxaOrig="240" w:dyaOrig="320" w14:anchorId="12D54C40">
          <v:shape id="_x0000_i1061" type="#_x0000_t75" style="width:12.1pt;height:16.15pt" o:ole="">
            <v:imagedata r:id="rId82" o:title=""/>
          </v:shape>
          <o:OLEObject Type="Embed" ProgID="Equation.DSMT4" ShapeID="_x0000_i1061" DrawAspect="Content" ObjectID="_1748890947" r:id="rId83"/>
        </w:object>
      </w:r>
      <w:r w:rsidRPr="00ED14F4">
        <w:rPr>
          <w:rFonts w:eastAsia="Calibri"/>
        </w:rPr>
        <w:t xml:space="preserve"> liên tiếp, sau cùng biến thành đồng vị </w:t>
      </w:r>
      <w:r w:rsidRPr="00ED14F4">
        <w:rPr>
          <w:rFonts w:eastAsia="Calibri"/>
          <w:position w:val="-12"/>
        </w:rPr>
        <w:object w:dxaOrig="600" w:dyaOrig="380" w14:anchorId="1BDAF497">
          <v:shape id="_x0000_i1062" type="#_x0000_t75" style="width:29.95pt;height:19pt" o:ole="">
            <v:imagedata r:id="rId84" o:title=""/>
          </v:shape>
          <o:OLEObject Type="Embed" ProgID="Equation.DSMT4" ShapeID="_x0000_i1062" DrawAspect="Content" ObjectID="_1748890948" r:id="rId85"/>
        </w:object>
      </w:r>
      <w:r w:rsidRPr="00ED14F4">
        <w:rPr>
          <w:rFonts w:eastAsia="Calibri"/>
        </w:rPr>
        <w:t xml:space="preserve"> bền. Số phóng xạ </w:t>
      </w:r>
      <w:r w:rsidRPr="00ED14F4">
        <w:rPr>
          <w:rFonts w:eastAsia="Calibri"/>
          <w:position w:val="-6"/>
        </w:rPr>
        <w:object w:dxaOrig="240" w:dyaOrig="220" w14:anchorId="39E60751">
          <v:shape id="_x0000_i1063" type="#_x0000_t75" style="width:12.1pt;height:11.5pt" o:ole="">
            <v:imagedata r:id="rId86" o:title=""/>
          </v:shape>
          <o:OLEObject Type="Embed" ProgID="Equation.DSMT4" ShapeID="_x0000_i1063" DrawAspect="Content" ObjectID="_1748890949" r:id="rId87"/>
        </w:object>
      </w:r>
      <w:r w:rsidRPr="00ED14F4">
        <w:rPr>
          <w:rFonts w:eastAsia="Calibri"/>
        </w:rPr>
        <w:t xml:space="preserve"> và </w:t>
      </w:r>
      <w:r w:rsidRPr="00ED14F4">
        <w:rPr>
          <w:rFonts w:eastAsia="Calibri"/>
          <w:position w:val="-10"/>
        </w:rPr>
        <w:object w:dxaOrig="240" w:dyaOrig="320" w14:anchorId="48B38CAF">
          <v:shape id="_x0000_i1064" type="#_x0000_t75" style="width:12.1pt;height:16.15pt" o:ole="">
            <v:imagedata r:id="rId88" o:title=""/>
          </v:shape>
          <o:OLEObject Type="Embed" ProgID="Equation.DSMT4" ShapeID="_x0000_i1064" DrawAspect="Content" ObjectID="_1748890950" r:id="rId89"/>
        </w:object>
      </w:r>
      <w:r w:rsidRPr="00ED14F4">
        <w:rPr>
          <w:rFonts w:eastAsia="Calibri"/>
        </w:rPr>
        <w:t xml:space="preserve"> là</w:t>
      </w:r>
    </w:p>
    <w:p w14:paraId="0A27C850" w14:textId="77777777" w:rsidR="00ED14F4" w:rsidRPr="00ED14F4" w:rsidRDefault="00ED14F4" w:rsidP="00ED14F4">
      <w:pPr>
        <w:tabs>
          <w:tab w:val="left" w:pos="5528"/>
        </w:tabs>
        <w:spacing w:before="0" w:after="0"/>
        <w:rPr>
          <w:rFonts w:eastAsia="Calibri"/>
          <w:b/>
          <w:color w:val="0000FF"/>
        </w:rPr>
      </w:pPr>
      <w:r w:rsidRPr="00ED14F4">
        <w:rPr>
          <w:rFonts w:eastAsia="Calibri"/>
          <w:b/>
          <w:color w:val="0000FF"/>
        </w:rPr>
        <w:t>A.</w:t>
      </w:r>
      <w:r w:rsidRPr="00ED14F4">
        <w:rPr>
          <w:rFonts w:eastAsia="Calibri"/>
        </w:rPr>
        <w:t xml:space="preserve"> 6 phóng xạ </w:t>
      </w:r>
      <w:r w:rsidRPr="00ED14F4">
        <w:rPr>
          <w:rFonts w:eastAsia="Calibri"/>
          <w:position w:val="-6"/>
        </w:rPr>
        <w:object w:dxaOrig="240" w:dyaOrig="220" w14:anchorId="2B2902BF">
          <v:shape id="_x0000_i1065" type="#_x0000_t75" style="width:12.1pt;height:11.5pt" o:ole="">
            <v:imagedata r:id="rId80" o:title=""/>
          </v:shape>
          <o:OLEObject Type="Embed" ProgID="Equation.DSMT4" ShapeID="_x0000_i1065" DrawAspect="Content" ObjectID="_1748890951" r:id="rId90"/>
        </w:object>
      </w:r>
      <w:r w:rsidRPr="00ED14F4">
        <w:rPr>
          <w:rFonts w:eastAsia="Calibri"/>
        </w:rPr>
        <w:t xml:space="preserve"> và 8 phóng xạ </w:t>
      </w:r>
      <w:r w:rsidRPr="00ED14F4">
        <w:rPr>
          <w:rFonts w:eastAsia="Calibri"/>
          <w:position w:val="-10"/>
        </w:rPr>
        <w:object w:dxaOrig="340" w:dyaOrig="360" w14:anchorId="5F5B25D0">
          <v:shape id="_x0000_i1066" type="#_x0000_t75" style="width:17.3pt;height:17.85pt" o:ole="">
            <v:imagedata r:id="rId91" o:title=""/>
          </v:shape>
          <o:OLEObject Type="Embed" ProgID="Equation.DSMT4" ShapeID="_x0000_i1066" DrawAspect="Content" ObjectID="_1748890952" r:id="rId92"/>
        </w:object>
      </w:r>
      <w:r w:rsidRPr="00ED14F4">
        <w:rPr>
          <w:rFonts w:eastAsia="Calibri"/>
        </w:rPr>
        <w:t>.</w:t>
      </w:r>
      <w:r w:rsidRPr="00ED14F4">
        <w:rPr>
          <w:rFonts w:eastAsia="Calibri"/>
        </w:rPr>
        <w:tab/>
      </w:r>
      <w:r w:rsidRPr="00ED14F4">
        <w:rPr>
          <w:rFonts w:eastAsia="Calibri"/>
          <w:b/>
          <w:color w:val="0000FF"/>
        </w:rPr>
        <w:t>B.</w:t>
      </w:r>
      <w:r w:rsidRPr="00ED14F4">
        <w:rPr>
          <w:rFonts w:eastAsia="Calibri"/>
        </w:rPr>
        <w:t xml:space="preserve"> 6 phóng xạ </w:t>
      </w:r>
      <w:r w:rsidRPr="00ED14F4">
        <w:rPr>
          <w:rFonts w:eastAsia="Calibri"/>
          <w:position w:val="-6"/>
        </w:rPr>
        <w:object w:dxaOrig="240" w:dyaOrig="220" w14:anchorId="46C680E4">
          <v:shape id="_x0000_i1067" type="#_x0000_t75" style="width:12.1pt;height:11.5pt" o:ole="">
            <v:imagedata r:id="rId80" o:title=""/>
          </v:shape>
          <o:OLEObject Type="Embed" ProgID="Equation.DSMT4" ShapeID="_x0000_i1067" DrawAspect="Content" ObjectID="_1748890953" r:id="rId93"/>
        </w:object>
      </w:r>
      <w:r w:rsidRPr="00ED14F4">
        <w:rPr>
          <w:rFonts w:eastAsia="Calibri"/>
        </w:rPr>
        <w:t xml:space="preserve"> và 8 phóng xạ </w:t>
      </w:r>
      <w:r w:rsidRPr="00ED14F4">
        <w:rPr>
          <w:rFonts w:eastAsia="Calibri"/>
          <w:position w:val="-10"/>
        </w:rPr>
        <w:object w:dxaOrig="340" w:dyaOrig="360" w14:anchorId="484B8CFC">
          <v:shape id="_x0000_i1068" type="#_x0000_t75" style="width:17.3pt;height:17.85pt" o:ole="">
            <v:imagedata r:id="rId94" o:title=""/>
          </v:shape>
          <o:OLEObject Type="Embed" ProgID="Equation.DSMT4" ShapeID="_x0000_i1068" DrawAspect="Content" ObjectID="_1748890954" r:id="rId95"/>
        </w:object>
      </w:r>
    </w:p>
    <w:p w14:paraId="5D6D05EC" w14:textId="770004E4" w:rsidR="007C4B75" w:rsidRPr="00A76B11" w:rsidRDefault="00ED14F4" w:rsidP="00ED14F4">
      <w:pPr>
        <w:tabs>
          <w:tab w:val="left" w:pos="5528"/>
        </w:tabs>
        <w:spacing w:before="0" w:after="0"/>
        <w:rPr>
          <w:rFonts w:eastAsia="Calibri"/>
        </w:rPr>
      </w:pPr>
      <w:r w:rsidRPr="00ED14F4">
        <w:rPr>
          <w:rFonts w:eastAsia="Calibri"/>
          <w:b/>
          <w:color w:val="0000FF"/>
        </w:rPr>
        <w:t>C.</w:t>
      </w:r>
      <w:r w:rsidRPr="00ED14F4">
        <w:rPr>
          <w:rFonts w:eastAsia="Calibri"/>
        </w:rPr>
        <w:t xml:space="preserve"> 8 phóng xạ </w:t>
      </w:r>
      <w:r w:rsidRPr="00ED14F4">
        <w:rPr>
          <w:rFonts w:eastAsia="Calibri"/>
          <w:position w:val="-6"/>
        </w:rPr>
        <w:object w:dxaOrig="240" w:dyaOrig="220" w14:anchorId="156C7771">
          <v:shape id="_x0000_i1069" type="#_x0000_t75" style="width:12.1pt;height:11.5pt" o:ole="">
            <v:imagedata r:id="rId86" o:title=""/>
          </v:shape>
          <o:OLEObject Type="Embed" ProgID="Equation.DSMT4" ShapeID="_x0000_i1069" DrawAspect="Content" ObjectID="_1748890955" r:id="rId96"/>
        </w:object>
      </w:r>
      <w:r w:rsidRPr="00ED14F4">
        <w:rPr>
          <w:rFonts w:eastAsia="Calibri"/>
        </w:rPr>
        <w:t xml:space="preserve"> và 6 phóng xạ </w:t>
      </w:r>
      <w:r w:rsidRPr="00ED14F4">
        <w:rPr>
          <w:rFonts w:eastAsia="Calibri"/>
          <w:position w:val="-10"/>
        </w:rPr>
        <w:object w:dxaOrig="340" w:dyaOrig="360" w14:anchorId="7D2EDFFF">
          <v:shape id="_x0000_i1070" type="#_x0000_t75" style="width:17.3pt;height:17.85pt" o:ole="">
            <v:imagedata r:id="rId97" o:title=""/>
          </v:shape>
          <o:OLEObject Type="Embed" ProgID="Equation.DSMT4" ShapeID="_x0000_i1070" DrawAspect="Content" ObjectID="_1748890956" r:id="rId98"/>
        </w:object>
      </w:r>
      <w:r w:rsidRPr="00ED14F4">
        <w:rPr>
          <w:rFonts w:eastAsia="Calibri"/>
        </w:rPr>
        <w:tab/>
      </w:r>
      <w:r w:rsidRPr="00ED14F4">
        <w:rPr>
          <w:rFonts w:eastAsia="Calibri"/>
          <w:b/>
          <w:color w:val="0000FF"/>
        </w:rPr>
        <w:t>D.</w:t>
      </w:r>
      <w:r w:rsidRPr="00ED14F4">
        <w:rPr>
          <w:rFonts w:eastAsia="Calibri"/>
        </w:rPr>
        <w:t xml:space="preserve"> 8 phóng xạ </w:t>
      </w:r>
      <w:r w:rsidRPr="00ED14F4">
        <w:rPr>
          <w:rFonts w:eastAsia="Calibri"/>
          <w:position w:val="-6"/>
        </w:rPr>
        <w:object w:dxaOrig="240" w:dyaOrig="220" w14:anchorId="0A543173">
          <v:shape id="_x0000_i1071" type="#_x0000_t75" style="width:12.1pt;height:11.5pt" o:ole="">
            <v:imagedata r:id="rId86" o:title=""/>
          </v:shape>
          <o:OLEObject Type="Embed" ProgID="Equation.DSMT4" ShapeID="_x0000_i1071" DrawAspect="Content" ObjectID="_1748890957" r:id="rId99"/>
        </w:object>
      </w:r>
      <w:r w:rsidRPr="00ED14F4">
        <w:rPr>
          <w:rFonts w:eastAsia="Calibri"/>
        </w:rPr>
        <w:t xml:space="preserve"> và 6 phóng xạ </w:t>
      </w:r>
      <w:r w:rsidRPr="00ED14F4">
        <w:rPr>
          <w:rFonts w:eastAsia="Calibri"/>
          <w:position w:val="-10"/>
        </w:rPr>
        <w:object w:dxaOrig="340" w:dyaOrig="360" w14:anchorId="5AF9CD56">
          <v:shape id="_x0000_i1072" type="#_x0000_t75" style="width:17.3pt;height:17.85pt" o:ole="">
            <v:imagedata r:id="rId91" o:title=""/>
          </v:shape>
          <o:OLEObject Type="Embed" ProgID="Equation.DSMT4" ShapeID="_x0000_i1072" DrawAspect="Content" ObjectID="_1748890958" r:id="rId100"/>
        </w:object>
      </w:r>
    </w:p>
    <w:p w14:paraId="302E3480" w14:textId="77777777" w:rsidR="00ED14F4" w:rsidRPr="00ED14F4" w:rsidRDefault="00ED14F4" w:rsidP="00ED14F4">
      <w:pPr>
        <w:spacing w:before="0" w:after="0"/>
        <w:rPr>
          <w:rFonts w:eastAsia="Calibri"/>
          <w:b/>
          <w:color w:val="0000FF"/>
        </w:rPr>
      </w:pPr>
      <w:r w:rsidRPr="00ED14F4">
        <w:rPr>
          <w:rFonts w:eastAsia="Calibri"/>
          <w:noProof/>
        </w:rPr>
        <w:drawing>
          <wp:anchor distT="0" distB="0" distL="114300" distR="114300" simplePos="0" relativeHeight="251660288" behindDoc="1" locked="0" layoutInCell="1" allowOverlap="1" wp14:anchorId="3C473DCD" wp14:editId="3779708E">
            <wp:simplePos x="0" y="0"/>
            <wp:positionH relativeFrom="margin">
              <wp:align>right</wp:align>
            </wp:positionH>
            <wp:positionV relativeFrom="paragraph">
              <wp:posOffset>8255</wp:posOffset>
            </wp:positionV>
            <wp:extent cx="2616200" cy="1384300"/>
            <wp:effectExtent l="0" t="0" r="0" b="6350"/>
            <wp:wrapTight wrapText="bothSides">
              <wp:wrapPolygon edited="0">
                <wp:start x="0" y="0"/>
                <wp:lineTo x="0" y="21402"/>
                <wp:lineTo x="21390" y="21402"/>
                <wp:lineTo x="21390" y="0"/>
                <wp:lineTo x="0" y="0"/>
              </wp:wrapPolygon>
            </wp:wrapTight>
            <wp:docPr id="1058419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419937" name=""/>
                    <pic:cNvPicPr/>
                  </pic:nvPicPr>
                  <pic:blipFill>
                    <a:blip r:embed="rId101">
                      <a:extLst>
                        <a:ext uri="{28A0092B-C50C-407E-A947-70E740481C1C}">
                          <a14:useLocalDpi xmlns:a14="http://schemas.microsoft.com/office/drawing/2010/main" val="0"/>
                        </a:ext>
                      </a:extLst>
                    </a:blip>
                    <a:stretch>
                      <a:fillRect/>
                    </a:stretch>
                  </pic:blipFill>
                  <pic:spPr>
                    <a:xfrm>
                      <a:off x="0" y="0"/>
                      <a:ext cx="2616200" cy="1384300"/>
                    </a:xfrm>
                    <a:prstGeom prst="rect">
                      <a:avLst/>
                    </a:prstGeom>
                  </pic:spPr>
                </pic:pic>
              </a:graphicData>
            </a:graphic>
          </wp:anchor>
        </w:drawing>
      </w:r>
      <w:r w:rsidRPr="00ED14F4">
        <w:rPr>
          <w:rFonts w:eastAsia="Calibri"/>
          <w:b/>
          <w:color w:val="0000FF"/>
        </w:rPr>
        <w:t>Câu 18:</w:t>
      </w:r>
      <w:r w:rsidRPr="00ED14F4">
        <w:rPr>
          <w:rFonts w:eastAsia="Calibri"/>
        </w:rPr>
        <w:t xml:space="preserve"> Một vùng không gian </w:t>
      </w:r>
      <w:r w:rsidRPr="00ED14F4">
        <w:rPr>
          <w:rFonts w:eastAsia="Calibri"/>
          <w:i/>
        </w:rPr>
        <w:t>ABCD</w:t>
      </w:r>
      <w:r w:rsidRPr="00ED14F4">
        <w:rPr>
          <w:rFonts w:eastAsia="Calibri"/>
        </w:rPr>
        <w:t xml:space="preserve"> có từ trường đều với vecto cảm ứng từ </w:t>
      </w:r>
      <w:r w:rsidRPr="00ED14F4">
        <w:rPr>
          <w:rFonts w:eastAsia="Calibri"/>
          <w:position w:val="-4"/>
        </w:rPr>
        <w:object w:dxaOrig="240" w:dyaOrig="320" w14:anchorId="5DAB1F19">
          <v:shape id="_x0000_i1073" type="#_x0000_t75" style="width:12.1pt;height:16.15pt" o:ole="">
            <v:imagedata r:id="rId102" o:title=""/>
          </v:shape>
          <o:OLEObject Type="Embed" ProgID="Equation.DSMT4" ShapeID="_x0000_i1073" DrawAspect="Content" ObjectID="_1748890959" r:id="rId103"/>
        </w:object>
      </w:r>
      <w:r w:rsidRPr="00ED14F4">
        <w:rPr>
          <w:rFonts w:eastAsia="Calibri"/>
        </w:rPr>
        <w:t xml:space="preserve"> vuông góc với mặt phẳng giấy, chiều hướng ra ngoài như hình vẽ. Một khung dây kim loại </w:t>
      </w:r>
      <w:r w:rsidRPr="00ED14F4">
        <w:rPr>
          <w:rFonts w:eastAsia="Calibri"/>
          <w:i/>
        </w:rPr>
        <w:t>EFGH</w:t>
      </w:r>
      <w:r w:rsidRPr="00ED14F4">
        <w:rPr>
          <w:rFonts w:eastAsia="Calibri"/>
        </w:rPr>
        <w:t xml:space="preserve"> di chuyển từ ngoài vào trong vùng không gian có từ trường. Tại thời điểm khung dây đi vào từ trường một phần (phần còn lại vẫn nằm ngoài từ trường) thì</w:t>
      </w:r>
    </w:p>
    <w:p w14:paraId="77A0DF60" w14:textId="77777777" w:rsidR="00ED14F4" w:rsidRPr="00ED14F4" w:rsidRDefault="00ED14F4" w:rsidP="00ED14F4">
      <w:pPr>
        <w:spacing w:before="0" w:after="0"/>
        <w:rPr>
          <w:rFonts w:eastAsia="Calibri"/>
          <w:b/>
          <w:color w:val="0000FF"/>
        </w:rPr>
      </w:pPr>
      <w:r w:rsidRPr="00ED14F4">
        <w:rPr>
          <w:rFonts w:eastAsia="Calibri"/>
          <w:b/>
          <w:color w:val="0000FF"/>
        </w:rPr>
        <w:t>A.</w:t>
      </w:r>
      <w:r w:rsidRPr="00ED14F4">
        <w:rPr>
          <w:rFonts w:eastAsia="Calibri"/>
        </w:rPr>
        <w:t xml:space="preserve"> chưa xuất hiện dòng điện cảm ứng trong khung dây.</w:t>
      </w:r>
    </w:p>
    <w:p w14:paraId="71A64DA6" w14:textId="77777777" w:rsidR="00ED14F4" w:rsidRPr="00ED14F4" w:rsidRDefault="00ED14F4" w:rsidP="00ED14F4">
      <w:pPr>
        <w:spacing w:before="0" w:after="0"/>
        <w:rPr>
          <w:rFonts w:eastAsia="Calibri"/>
          <w:b/>
          <w:color w:val="0000FF"/>
        </w:rPr>
      </w:pPr>
      <w:r w:rsidRPr="00ED14F4">
        <w:rPr>
          <w:rFonts w:eastAsia="Calibri"/>
          <w:b/>
          <w:color w:val="0000FF"/>
        </w:rPr>
        <w:t>B.</w:t>
      </w:r>
      <w:r w:rsidRPr="00ED14F4">
        <w:rPr>
          <w:rFonts w:eastAsia="Calibri"/>
        </w:rPr>
        <w:t xml:space="preserve"> dòng điện cảm ứng có chiều cùng chiều kim đồng hồ.</w:t>
      </w:r>
    </w:p>
    <w:p w14:paraId="13FDC92D" w14:textId="77777777" w:rsidR="00ED14F4" w:rsidRPr="00ED14F4" w:rsidRDefault="00ED14F4" w:rsidP="00ED14F4">
      <w:pPr>
        <w:spacing w:before="0" w:after="0"/>
        <w:rPr>
          <w:rFonts w:eastAsia="Calibri"/>
          <w:b/>
          <w:color w:val="0000FF"/>
        </w:rPr>
      </w:pPr>
      <w:r w:rsidRPr="00ED14F4">
        <w:rPr>
          <w:rFonts w:eastAsia="Calibri"/>
          <w:b/>
          <w:color w:val="0000FF"/>
        </w:rPr>
        <w:t>C.</w:t>
      </w:r>
      <w:r w:rsidRPr="00ED14F4">
        <w:rPr>
          <w:rFonts w:eastAsia="Calibri"/>
        </w:rPr>
        <w:t xml:space="preserve"> dòng điện cảm ứng có chiều ngược chiều kim đồng hồ.</w:t>
      </w:r>
    </w:p>
    <w:p w14:paraId="44531F1D" w14:textId="683976DB" w:rsidR="007C4B75" w:rsidRPr="00A76B11" w:rsidRDefault="00ED14F4" w:rsidP="00ED14F4">
      <w:pPr>
        <w:spacing w:before="0" w:after="0"/>
        <w:rPr>
          <w:rFonts w:eastAsia="Calibri"/>
        </w:rPr>
      </w:pPr>
      <w:r w:rsidRPr="00ED14F4">
        <w:rPr>
          <w:rFonts w:eastAsia="Calibri"/>
          <w:b/>
          <w:color w:val="0000FF"/>
        </w:rPr>
        <w:t>D.</w:t>
      </w:r>
      <w:r w:rsidRPr="00ED14F4">
        <w:rPr>
          <w:rFonts w:eastAsia="Calibri"/>
        </w:rPr>
        <w:t xml:space="preserve"> dòng điện cảm ứng đã xuất hiện nhưng đổi chiều liên tục.</w:t>
      </w:r>
    </w:p>
    <w:p w14:paraId="5BC401A6" w14:textId="77777777" w:rsidR="00ED14F4" w:rsidRPr="00ED14F4" w:rsidRDefault="00ED14F4" w:rsidP="00ED14F4">
      <w:pPr>
        <w:spacing w:before="0" w:after="0"/>
        <w:rPr>
          <w:rFonts w:eastAsia="Calibri"/>
          <w:b/>
          <w:color w:val="0000FF"/>
        </w:rPr>
      </w:pPr>
      <w:r w:rsidRPr="00ED14F4">
        <w:rPr>
          <w:rFonts w:eastAsia="Calibri"/>
          <w:b/>
          <w:color w:val="0000FF"/>
        </w:rPr>
        <w:t>Câu 19:</w:t>
      </w:r>
      <w:r w:rsidRPr="00ED14F4">
        <w:rPr>
          <w:rFonts w:eastAsia="Calibri"/>
        </w:rPr>
        <w:t xml:space="preserve"> Chiếu một tia sáng xiên góc đến mặt phân cách giữa hai môi trường trong suốt, đồng tính. Tại điểm tới, nếu tia phản xạ và tia khúc xạ vuông góc với nhau, góc tới bằng </w:t>
      </w:r>
      <w:r w:rsidRPr="00ED14F4">
        <w:rPr>
          <w:rFonts w:eastAsia="Calibri"/>
          <w:position w:val="-6"/>
        </w:rPr>
        <w:object w:dxaOrig="400" w:dyaOrig="279" w14:anchorId="08D4F6E6">
          <v:shape id="_x0000_i1074" type="#_x0000_t75" style="width:20.75pt;height:13.8pt" o:ole="">
            <v:imagedata r:id="rId104" o:title=""/>
          </v:shape>
          <o:OLEObject Type="Embed" ProgID="Equation.DSMT4" ShapeID="_x0000_i1074" DrawAspect="Content" ObjectID="_1748890960" r:id="rId105"/>
        </w:object>
      </w:r>
      <w:r w:rsidRPr="00ED14F4">
        <w:rPr>
          <w:rFonts w:eastAsia="Calibri"/>
        </w:rPr>
        <w:t>thì chiết suất tỉ đối giữa môi trường khúc xạ và môi trường tới là</w:t>
      </w:r>
    </w:p>
    <w:p w14:paraId="098028D5"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0,58.</w:t>
      </w:r>
      <w:r w:rsidRPr="00ED14F4">
        <w:rPr>
          <w:rFonts w:eastAsia="Calibri"/>
        </w:rPr>
        <w:tab/>
      </w:r>
      <w:r w:rsidRPr="00ED14F4">
        <w:rPr>
          <w:rFonts w:eastAsia="Calibri"/>
          <w:b/>
          <w:color w:val="0000FF"/>
        </w:rPr>
        <w:t>B.</w:t>
      </w:r>
      <w:r w:rsidRPr="00ED14F4">
        <w:rPr>
          <w:rFonts w:eastAsia="Calibri"/>
        </w:rPr>
        <w:t xml:space="preserve"> 0,71.</w:t>
      </w:r>
      <w:r w:rsidRPr="00ED14F4">
        <w:rPr>
          <w:rFonts w:eastAsia="Calibri"/>
        </w:rPr>
        <w:tab/>
      </w:r>
      <w:r w:rsidRPr="00ED14F4">
        <w:rPr>
          <w:rFonts w:eastAsia="Calibri"/>
          <w:b/>
          <w:color w:val="0000FF"/>
        </w:rPr>
        <w:t>C.</w:t>
      </w:r>
      <w:r w:rsidRPr="00ED14F4">
        <w:rPr>
          <w:rFonts w:eastAsia="Calibri"/>
        </w:rPr>
        <w:t xml:space="preserve"> 1,33.</w:t>
      </w:r>
      <w:r w:rsidRPr="00ED14F4">
        <w:rPr>
          <w:rFonts w:eastAsia="Calibri"/>
        </w:rPr>
        <w:tab/>
      </w:r>
      <w:r w:rsidRPr="00ED14F4">
        <w:rPr>
          <w:rFonts w:eastAsia="Calibri"/>
          <w:b/>
          <w:color w:val="0000FF"/>
        </w:rPr>
        <w:t>D.</w:t>
      </w:r>
      <w:r w:rsidRPr="00ED14F4">
        <w:rPr>
          <w:rFonts w:eastAsia="Calibri"/>
        </w:rPr>
        <w:t xml:space="preserve"> 1,73</w:t>
      </w:r>
    </w:p>
    <w:p w14:paraId="14AB1998" w14:textId="77777777" w:rsidR="00ED14F4" w:rsidRPr="00ED14F4" w:rsidRDefault="00ED14F4" w:rsidP="00ED14F4">
      <w:pPr>
        <w:spacing w:before="0" w:after="0"/>
        <w:rPr>
          <w:rFonts w:eastAsia="Calibri"/>
          <w:b/>
          <w:color w:val="0000FF"/>
        </w:rPr>
      </w:pPr>
      <w:r w:rsidRPr="00ED14F4">
        <w:rPr>
          <w:rFonts w:eastAsia="Calibri"/>
          <w:b/>
          <w:color w:val="0000FF"/>
        </w:rPr>
        <w:lastRenderedPageBreak/>
        <w:t>Câu 20:</w:t>
      </w:r>
      <w:r w:rsidRPr="00ED14F4">
        <w:rPr>
          <w:rFonts w:eastAsia="Calibri"/>
        </w:rPr>
        <w:t xml:space="preserve"> Trên mặt nước tại hai điểm </w:t>
      </w:r>
      <w:r w:rsidRPr="00ED14F4">
        <w:rPr>
          <w:rFonts w:eastAsia="Calibri"/>
          <w:i/>
        </w:rPr>
        <w:t>A</w:t>
      </w:r>
      <w:r w:rsidRPr="00ED14F4">
        <w:rPr>
          <w:rFonts w:eastAsia="Calibri"/>
        </w:rPr>
        <w:t xml:space="preserve">, </w:t>
      </w:r>
      <w:r w:rsidRPr="00ED14F4">
        <w:rPr>
          <w:rFonts w:eastAsia="Calibri"/>
          <w:i/>
        </w:rPr>
        <w:t>B</w:t>
      </w:r>
      <w:r w:rsidRPr="00ED14F4">
        <w:rPr>
          <w:rFonts w:eastAsia="Calibri"/>
        </w:rPr>
        <w:t xml:space="preserve"> cách nhau 10 </w:t>
      </w:r>
      <w:r w:rsidRPr="00ED14F4">
        <w:rPr>
          <w:rFonts w:eastAsia="Calibri"/>
          <w:i/>
        </w:rPr>
        <w:t>cm</w:t>
      </w:r>
      <w:r w:rsidRPr="00ED14F4">
        <w:rPr>
          <w:rFonts w:eastAsia="Calibri"/>
        </w:rPr>
        <w:t xml:space="preserve"> có hai nguồn sóng kết hợp cùng pha, tần số 40 </w:t>
      </w:r>
      <w:r w:rsidRPr="00ED14F4">
        <w:rPr>
          <w:rFonts w:eastAsia="Calibri"/>
          <w:i/>
        </w:rPr>
        <w:t>Hz</w:t>
      </w:r>
      <w:r w:rsidRPr="00ED14F4">
        <w:rPr>
          <w:rFonts w:eastAsia="Calibri"/>
        </w:rPr>
        <w:t xml:space="preserve">. Hai nguồn tại ra sóng lan truyền với tốc độ </w:t>
      </w:r>
      <w:r w:rsidRPr="00ED14F4">
        <w:rPr>
          <w:rFonts w:eastAsia="Calibri"/>
          <w:position w:val="-10"/>
        </w:rPr>
        <w:object w:dxaOrig="859" w:dyaOrig="320" w14:anchorId="6D108FD9">
          <v:shape id="_x0000_i1075" type="#_x0000_t75" style="width:43.2pt;height:16.15pt" o:ole="">
            <v:imagedata r:id="rId106" o:title=""/>
          </v:shape>
          <o:OLEObject Type="Embed" ProgID="Equation.DSMT4" ShapeID="_x0000_i1075" DrawAspect="Content" ObjectID="_1748890961" r:id="rId107"/>
        </w:object>
      </w:r>
      <w:r w:rsidRPr="00ED14F4">
        <w:rPr>
          <w:rFonts w:eastAsia="Calibri"/>
        </w:rPr>
        <w:t xml:space="preserve">. Khi hiện tượng giao thoa diễn ra ổn định, số điểm cực đại quan sát được trên đoạn </w:t>
      </w:r>
      <w:r w:rsidRPr="00ED14F4">
        <w:rPr>
          <w:rFonts w:eastAsia="Calibri"/>
          <w:i/>
        </w:rPr>
        <w:t>AB</w:t>
      </w:r>
      <w:r w:rsidRPr="00ED14F4">
        <w:rPr>
          <w:rFonts w:eastAsia="Calibri"/>
        </w:rPr>
        <w:t xml:space="preserve"> là</w:t>
      </w:r>
    </w:p>
    <w:p w14:paraId="0301A820"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3.</w:t>
      </w:r>
      <w:r w:rsidRPr="00ED14F4">
        <w:rPr>
          <w:rFonts w:eastAsia="Calibri"/>
        </w:rPr>
        <w:tab/>
      </w:r>
      <w:r w:rsidRPr="00ED14F4">
        <w:rPr>
          <w:rFonts w:eastAsia="Calibri"/>
          <w:b/>
          <w:color w:val="0000FF"/>
        </w:rPr>
        <w:t>B.</w:t>
      </w:r>
      <w:r w:rsidRPr="00ED14F4">
        <w:rPr>
          <w:rFonts w:eastAsia="Calibri"/>
        </w:rPr>
        <w:t xml:space="preserve"> 6.</w:t>
      </w:r>
      <w:r w:rsidRPr="00ED14F4">
        <w:rPr>
          <w:rFonts w:eastAsia="Calibri"/>
        </w:rPr>
        <w:tab/>
      </w:r>
      <w:r w:rsidRPr="00ED14F4">
        <w:rPr>
          <w:rFonts w:eastAsia="Calibri"/>
          <w:b/>
          <w:color w:val="0000FF"/>
        </w:rPr>
        <w:t>C.</w:t>
      </w:r>
      <w:r w:rsidRPr="00ED14F4">
        <w:rPr>
          <w:rFonts w:eastAsia="Calibri"/>
        </w:rPr>
        <w:t xml:space="preserve"> 7.</w:t>
      </w:r>
      <w:r w:rsidRPr="00ED14F4">
        <w:rPr>
          <w:rFonts w:eastAsia="Calibri"/>
        </w:rPr>
        <w:tab/>
      </w:r>
      <w:r w:rsidRPr="00ED14F4">
        <w:rPr>
          <w:rFonts w:eastAsia="Calibri"/>
          <w:b/>
          <w:color w:val="0000FF"/>
        </w:rPr>
        <w:t>D.</w:t>
      </w:r>
      <w:r w:rsidRPr="00ED14F4">
        <w:rPr>
          <w:rFonts w:eastAsia="Calibri"/>
        </w:rPr>
        <w:t xml:space="preserve"> 5.</w:t>
      </w:r>
    </w:p>
    <w:p w14:paraId="719B872C" w14:textId="77777777" w:rsidR="00ED14F4" w:rsidRPr="00ED14F4" w:rsidRDefault="00ED14F4" w:rsidP="00ED14F4">
      <w:pPr>
        <w:spacing w:before="0" w:after="0"/>
        <w:rPr>
          <w:rFonts w:eastAsia="Calibri"/>
          <w:b/>
          <w:color w:val="0000FF"/>
        </w:rPr>
      </w:pPr>
      <w:r w:rsidRPr="00ED14F4">
        <w:rPr>
          <w:rFonts w:eastAsia="Calibri"/>
          <w:b/>
          <w:color w:val="0000FF"/>
        </w:rPr>
        <w:t>Câu 21:</w:t>
      </w:r>
      <w:r w:rsidRPr="00ED14F4">
        <w:rPr>
          <w:rFonts w:eastAsia="Calibri"/>
        </w:rPr>
        <w:t xml:space="preserve"> Trong nguyên tử Hiđrô theo mẫu nguyên tử của Bo, tỉ số bán kính quỹ đạo của electron ở trạng thái dừng </w:t>
      </w:r>
      <w:r w:rsidRPr="00ED14F4">
        <w:rPr>
          <w:rFonts w:eastAsia="Calibri"/>
          <w:i/>
        </w:rPr>
        <w:t>P</w:t>
      </w:r>
      <w:r w:rsidRPr="00ED14F4">
        <w:rPr>
          <w:rFonts w:eastAsia="Calibri"/>
        </w:rPr>
        <w:t xml:space="preserve"> và trạng thái dừng </w:t>
      </w:r>
      <w:r w:rsidRPr="00ED14F4">
        <w:rPr>
          <w:rFonts w:eastAsia="Calibri"/>
          <w:i/>
        </w:rPr>
        <w:t>M</w:t>
      </w:r>
      <w:r w:rsidRPr="00ED14F4">
        <w:rPr>
          <w:rFonts w:eastAsia="Calibri"/>
        </w:rPr>
        <w:t xml:space="preserve"> là</w:t>
      </w:r>
    </w:p>
    <w:p w14:paraId="769DA1FD"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6.</w: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24"/>
        </w:rPr>
        <w:object w:dxaOrig="340" w:dyaOrig="620" w14:anchorId="2F6B5DD0">
          <v:shape id="_x0000_i1076" type="#_x0000_t75" style="width:17.3pt;height:31.1pt" o:ole="">
            <v:imagedata r:id="rId108" o:title=""/>
          </v:shape>
          <o:OLEObject Type="Embed" ProgID="Equation.DSMT4" ShapeID="_x0000_i1076" DrawAspect="Content" ObjectID="_1748890962" r:id="rId109"/>
        </w:object>
      </w:r>
      <w:r w:rsidRPr="00ED14F4">
        <w:rPr>
          <w:rFonts w:eastAsia="Calibri"/>
        </w:rPr>
        <w:tab/>
      </w:r>
      <w:r w:rsidRPr="00ED14F4">
        <w:rPr>
          <w:rFonts w:eastAsia="Calibri"/>
          <w:b/>
          <w:color w:val="0000FF"/>
        </w:rPr>
        <w:t>C.</w:t>
      </w:r>
      <w:r w:rsidRPr="00ED14F4">
        <w:rPr>
          <w:rFonts w:eastAsia="Calibri"/>
        </w:rPr>
        <w:t xml:space="preserve"> 4.</w:t>
      </w:r>
      <w:r w:rsidRPr="00ED14F4">
        <w:rPr>
          <w:rFonts w:eastAsia="Calibri"/>
        </w:rPr>
        <w:tab/>
      </w:r>
      <w:r w:rsidRPr="00ED14F4">
        <w:rPr>
          <w:rFonts w:eastAsia="Calibri"/>
          <w:b/>
          <w:color w:val="0000FF"/>
        </w:rPr>
        <w:t>D.</w:t>
      </w:r>
      <w:r w:rsidRPr="00ED14F4">
        <w:rPr>
          <w:rFonts w:eastAsia="Calibri"/>
        </w:rPr>
        <w:t xml:space="preserve"> 9.</w:t>
      </w:r>
    </w:p>
    <w:p w14:paraId="185C532F" w14:textId="77777777" w:rsidR="00ED14F4" w:rsidRPr="00ED14F4" w:rsidRDefault="00ED14F4" w:rsidP="00ED14F4">
      <w:pPr>
        <w:spacing w:before="0" w:after="0"/>
        <w:rPr>
          <w:rFonts w:eastAsia="Calibri"/>
          <w:b/>
          <w:color w:val="0000FF"/>
        </w:rPr>
      </w:pPr>
      <w:r w:rsidRPr="00ED14F4">
        <w:rPr>
          <w:rFonts w:eastAsia="Calibri"/>
          <w:b/>
          <w:color w:val="0000FF"/>
        </w:rPr>
        <w:t>Câu 22:</w:t>
      </w:r>
      <w:r w:rsidRPr="00ED14F4">
        <w:rPr>
          <w:rFonts w:eastAsia="Calibri"/>
        </w:rPr>
        <w:t xml:space="preserve"> Hiện tượng nào sau đây chứng tỏ ánh sáng có tính chất hạt?</w:t>
      </w:r>
    </w:p>
    <w:p w14:paraId="28EFF7AF" w14:textId="77777777" w:rsidR="00ED14F4" w:rsidRPr="00ED14F4" w:rsidRDefault="00ED14F4" w:rsidP="00ED14F4">
      <w:pPr>
        <w:tabs>
          <w:tab w:val="left" w:pos="5528"/>
        </w:tabs>
        <w:spacing w:before="0" w:after="0"/>
        <w:rPr>
          <w:rFonts w:eastAsia="Calibri"/>
          <w:b/>
          <w:color w:val="0000FF"/>
        </w:rPr>
      </w:pPr>
      <w:r w:rsidRPr="00ED14F4">
        <w:rPr>
          <w:rFonts w:eastAsia="Calibri"/>
          <w:b/>
          <w:color w:val="0000FF"/>
        </w:rPr>
        <w:t>A.</w:t>
      </w:r>
      <w:r w:rsidRPr="00ED14F4">
        <w:rPr>
          <w:rFonts w:eastAsia="Calibri"/>
        </w:rPr>
        <w:t xml:space="preserve"> Hiện tượng giao thoa ánh sáng.</w:t>
      </w:r>
      <w:r w:rsidRPr="00ED14F4">
        <w:rPr>
          <w:rFonts w:eastAsia="Calibri"/>
        </w:rPr>
        <w:tab/>
      </w:r>
      <w:r w:rsidRPr="00ED14F4">
        <w:rPr>
          <w:rFonts w:eastAsia="Calibri"/>
          <w:b/>
          <w:color w:val="0000FF"/>
        </w:rPr>
        <w:t>B.</w:t>
      </w:r>
      <w:r w:rsidRPr="00ED14F4">
        <w:rPr>
          <w:rFonts w:eastAsia="Calibri"/>
        </w:rPr>
        <w:t xml:space="preserve"> Hiện tượng quang – phát quang.</w:t>
      </w:r>
    </w:p>
    <w:p w14:paraId="18FDC49A" w14:textId="77777777" w:rsidR="00ED14F4" w:rsidRDefault="00ED14F4" w:rsidP="00ED14F4">
      <w:pPr>
        <w:tabs>
          <w:tab w:val="left" w:pos="5528"/>
        </w:tabs>
        <w:spacing w:before="0" w:after="0"/>
        <w:rPr>
          <w:rFonts w:eastAsia="Calibri"/>
        </w:rPr>
      </w:pPr>
      <w:r w:rsidRPr="00ED14F4">
        <w:rPr>
          <w:rFonts w:eastAsia="Calibri"/>
          <w:b/>
          <w:color w:val="0000FF"/>
        </w:rPr>
        <w:t>C.</w:t>
      </w:r>
      <w:r w:rsidRPr="00ED14F4">
        <w:rPr>
          <w:rFonts w:eastAsia="Calibri"/>
        </w:rPr>
        <w:t xml:space="preserve"> Hiện tượng tán sắc ánh sáng.</w:t>
      </w:r>
      <w:r w:rsidRPr="00ED14F4">
        <w:rPr>
          <w:rFonts w:eastAsia="Calibri"/>
        </w:rPr>
        <w:tab/>
      </w:r>
      <w:r w:rsidRPr="00ED14F4">
        <w:rPr>
          <w:rFonts w:eastAsia="Calibri"/>
          <w:b/>
          <w:color w:val="0000FF"/>
        </w:rPr>
        <w:t>D.</w:t>
      </w:r>
      <w:r w:rsidRPr="00ED14F4">
        <w:rPr>
          <w:rFonts w:eastAsia="Calibri"/>
        </w:rPr>
        <w:t xml:space="preserve"> Hiện tượng nhiễu xạ ánh sáng.</w:t>
      </w:r>
    </w:p>
    <w:p w14:paraId="5A6BFB1F" w14:textId="77777777" w:rsidR="00ED14F4" w:rsidRPr="00ED14F4" w:rsidRDefault="00ED14F4" w:rsidP="00ED14F4">
      <w:pPr>
        <w:spacing w:before="0" w:after="0"/>
        <w:rPr>
          <w:rFonts w:eastAsia="Calibri"/>
          <w:b/>
          <w:color w:val="0000FF"/>
        </w:rPr>
      </w:pPr>
      <w:r w:rsidRPr="00ED14F4">
        <w:rPr>
          <w:rFonts w:eastAsia="Calibri"/>
          <w:b/>
          <w:color w:val="0000FF"/>
        </w:rPr>
        <w:t>Câu 23:</w:t>
      </w:r>
      <w:r w:rsidRPr="00ED14F4">
        <w:rPr>
          <w:rFonts w:eastAsia="Calibri"/>
        </w:rPr>
        <w:t xml:space="preserve"> Trong thí nghiệm Y – âng về giao thoa ánh sáng, người ta chiếu ánh sáng trắng </w:t>
      </w:r>
      <w:r w:rsidRPr="00ED14F4">
        <w:rPr>
          <w:rFonts w:eastAsia="Calibri"/>
          <w:position w:val="-14"/>
        </w:rPr>
        <w:object w:dxaOrig="2480" w:dyaOrig="400" w14:anchorId="44FAB048">
          <v:shape id="_x0000_i1077" type="#_x0000_t75" style="width:123.25pt;height:20.75pt" o:ole="">
            <v:imagedata r:id="rId110" o:title=""/>
          </v:shape>
          <o:OLEObject Type="Embed" ProgID="Equation.DSMT4" ShapeID="_x0000_i1077" DrawAspect="Content" ObjectID="_1748890963" r:id="rId111"/>
        </w:object>
      </w:r>
      <w:r w:rsidRPr="00ED14F4">
        <w:rPr>
          <w:rFonts w:eastAsia="Calibri"/>
        </w:rPr>
        <w:t xml:space="preserve"> vào hai khe. Tại vị trí ứng với vân sáng bậc ba của ánh sáng vàng có bước sóng </w:t>
      </w:r>
      <w:r w:rsidRPr="00ED14F4">
        <w:rPr>
          <w:rFonts w:eastAsia="Calibri"/>
          <w:position w:val="-12"/>
        </w:rPr>
        <w:object w:dxaOrig="1340" w:dyaOrig="360" w14:anchorId="60498B14">
          <v:shape id="_x0000_i1078" type="#_x0000_t75" style="width:66.8pt;height:17.85pt" o:ole="">
            <v:imagedata r:id="rId112" o:title=""/>
          </v:shape>
          <o:OLEObject Type="Embed" ProgID="Equation.DSMT4" ShapeID="_x0000_i1078" DrawAspect="Content" ObjectID="_1748890964" r:id="rId113"/>
        </w:object>
      </w:r>
      <w:r w:rsidRPr="00ED14F4">
        <w:rPr>
          <w:rFonts w:eastAsia="Calibri"/>
        </w:rPr>
        <w:t xml:space="preserve"> còn có vân sáng của ánh sáng đơn sắc với bước sóng là</w:t>
      </w:r>
    </w:p>
    <w:p w14:paraId="7B8DB06C"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10"/>
        </w:rPr>
        <w:object w:dxaOrig="920" w:dyaOrig="320" w14:anchorId="00695EB4">
          <v:shape id="_x0000_i1079" type="#_x0000_t75" style="width:46.1pt;height:16.15pt" o:ole="">
            <v:imagedata r:id="rId114" o:title=""/>
          </v:shape>
          <o:OLEObject Type="Embed" ProgID="Equation.DSMT4" ShapeID="_x0000_i1079" DrawAspect="Content" ObjectID="_1748890965" r:id="rId115"/>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10"/>
        </w:rPr>
        <w:object w:dxaOrig="920" w:dyaOrig="320" w14:anchorId="6562CA19">
          <v:shape id="_x0000_i1080" type="#_x0000_t75" style="width:46.1pt;height:16.15pt" o:ole="">
            <v:imagedata r:id="rId116" o:title=""/>
          </v:shape>
          <o:OLEObject Type="Embed" ProgID="Equation.DSMT4" ShapeID="_x0000_i1080" DrawAspect="Content" ObjectID="_1748890966" r:id="rId117"/>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10"/>
        </w:rPr>
        <w:object w:dxaOrig="920" w:dyaOrig="320" w14:anchorId="19F00F75">
          <v:shape id="_x0000_i1081" type="#_x0000_t75" style="width:46.1pt;height:16.15pt" o:ole="">
            <v:imagedata r:id="rId118" o:title=""/>
          </v:shape>
          <o:OLEObject Type="Embed" ProgID="Equation.DSMT4" ShapeID="_x0000_i1081" DrawAspect="Content" ObjectID="_1748890967" r:id="rId119"/>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10"/>
        </w:rPr>
        <w:object w:dxaOrig="900" w:dyaOrig="320" w14:anchorId="298DAC5C">
          <v:shape id="_x0000_i1082" type="#_x0000_t75" style="width:44.95pt;height:16.15pt" o:ole="">
            <v:imagedata r:id="rId120" o:title=""/>
          </v:shape>
          <o:OLEObject Type="Embed" ProgID="Equation.DSMT4" ShapeID="_x0000_i1082" DrawAspect="Content" ObjectID="_1748890968" r:id="rId121"/>
        </w:object>
      </w:r>
    </w:p>
    <w:p w14:paraId="05B6091D" w14:textId="77777777" w:rsidR="00ED14F4" w:rsidRPr="00ED14F4" w:rsidRDefault="00ED14F4" w:rsidP="00ED14F4">
      <w:pPr>
        <w:spacing w:before="0" w:after="0"/>
        <w:rPr>
          <w:rFonts w:eastAsia="Calibri"/>
          <w:b/>
          <w:color w:val="0000FF"/>
        </w:rPr>
      </w:pPr>
      <w:r w:rsidRPr="00ED14F4">
        <w:rPr>
          <w:rFonts w:eastAsia="Calibri"/>
          <w:b/>
          <w:color w:val="0000FF"/>
        </w:rPr>
        <w:t>Câu 24:</w:t>
      </w:r>
      <w:r w:rsidRPr="00ED14F4">
        <w:rPr>
          <w:rFonts w:eastAsia="Calibri"/>
        </w:rPr>
        <w:t xml:space="preserve"> Nguồn sáng đơn sắc phát ra </w:t>
      </w:r>
      <w:r w:rsidRPr="00ED14F4">
        <w:rPr>
          <w:rFonts w:eastAsia="Calibri"/>
          <w:position w:val="-10"/>
        </w:rPr>
        <w:object w:dxaOrig="1020" w:dyaOrig="360" w14:anchorId="3B1A0962">
          <v:shape id="_x0000_i1083" type="#_x0000_t75" style="width:51.25pt;height:17.85pt" o:ole="">
            <v:imagedata r:id="rId122" o:title=""/>
          </v:shape>
          <o:OLEObject Type="Embed" ProgID="Equation.DSMT4" ShapeID="_x0000_i1083" DrawAspect="Content" ObjectID="_1748890969" r:id="rId123"/>
        </w:object>
      </w:r>
      <w:r w:rsidRPr="00ED14F4">
        <w:rPr>
          <w:rFonts w:eastAsia="Calibri"/>
        </w:rPr>
        <w:t xml:space="preserve"> photon có bước sóng </w:t>
      </w:r>
      <w:r w:rsidRPr="00ED14F4">
        <w:rPr>
          <w:rFonts w:eastAsia="Calibri"/>
          <w:position w:val="-10"/>
        </w:rPr>
        <w:object w:dxaOrig="980" w:dyaOrig="320" w14:anchorId="70E6C4C6">
          <v:shape id="_x0000_i1084" type="#_x0000_t75" style="width:48.4pt;height:16.15pt" o:ole="">
            <v:imagedata r:id="rId124" o:title=""/>
          </v:shape>
          <o:OLEObject Type="Embed" ProgID="Equation.DSMT4" ShapeID="_x0000_i1084" DrawAspect="Content" ObjectID="_1748890970" r:id="rId125"/>
        </w:object>
      </w:r>
      <w:r w:rsidRPr="00ED14F4">
        <w:rPr>
          <w:rFonts w:eastAsia="Calibri"/>
        </w:rPr>
        <w:t xml:space="preserve"> trong mỗi giây. Công suất của nguồn là</w:t>
      </w:r>
    </w:p>
    <w:p w14:paraId="1352B0BA" w14:textId="1FD909F8" w:rsidR="00AA48BA" w:rsidRPr="00A76B11"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0,2 </w:t>
      </w:r>
      <w:r w:rsidRPr="00ED14F4">
        <w:rPr>
          <w:rFonts w:eastAsia="Calibri"/>
          <w:i/>
        </w:rPr>
        <w:t>W</w:t>
      </w:r>
      <w:r w:rsidRPr="00ED14F4">
        <w:rPr>
          <w:rFonts w:eastAsia="Calibri"/>
        </w:rPr>
        <w:t>.</w:t>
      </w:r>
      <w:r w:rsidRPr="00ED14F4">
        <w:rPr>
          <w:rFonts w:eastAsia="Calibri"/>
        </w:rPr>
        <w:tab/>
      </w:r>
      <w:r w:rsidRPr="00ED14F4">
        <w:rPr>
          <w:rFonts w:eastAsia="Calibri"/>
          <w:b/>
          <w:color w:val="0000FF"/>
        </w:rPr>
        <w:t>B.</w:t>
      </w:r>
      <w:r w:rsidRPr="00ED14F4">
        <w:rPr>
          <w:rFonts w:eastAsia="Calibri"/>
        </w:rPr>
        <w:t xml:space="preserve"> 0,1 </w:t>
      </w:r>
      <w:r w:rsidRPr="00ED14F4">
        <w:rPr>
          <w:rFonts w:eastAsia="Calibri"/>
          <w:i/>
        </w:rPr>
        <w:t>W</w:t>
      </w:r>
      <w:r w:rsidRPr="00ED14F4">
        <w:rPr>
          <w:rFonts w:eastAsia="Calibri"/>
        </w:rPr>
        <w:t>.</w:t>
      </w:r>
      <w:r w:rsidRPr="00ED14F4">
        <w:rPr>
          <w:rFonts w:eastAsia="Calibri"/>
        </w:rPr>
        <w:tab/>
      </w:r>
      <w:r w:rsidRPr="00ED14F4">
        <w:rPr>
          <w:rFonts w:eastAsia="Calibri"/>
          <w:b/>
          <w:color w:val="0000FF"/>
        </w:rPr>
        <w:t>C.</w:t>
      </w:r>
      <w:r w:rsidRPr="00ED14F4">
        <w:rPr>
          <w:rFonts w:eastAsia="Calibri"/>
        </w:rPr>
        <w:t xml:space="preserve"> 0,3 </w:t>
      </w:r>
      <w:r w:rsidRPr="00ED14F4">
        <w:rPr>
          <w:rFonts w:eastAsia="Calibri"/>
          <w:i/>
        </w:rPr>
        <w:t>W</w:t>
      </w:r>
      <w:r w:rsidRPr="00ED14F4">
        <w:rPr>
          <w:rFonts w:eastAsia="Calibri"/>
        </w:rPr>
        <w:t>.</w:t>
      </w:r>
      <w:r w:rsidRPr="00ED14F4">
        <w:rPr>
          <w:rFonts w:eastAsia="Calibri"/>
        </w:rPr>
        <w:tab/>
      </w:r>
      <w:r w:rsidRPr="00ED14F4">
        <w:rPr>
          <w:rFonts w:eastAsia="Calibri"/>
          <w:b/>
          <w:color w:val="0000FF"/>
        </w:rPr>
        <w:t>D.</w:t>
      </w:r>
      <w:r w:rsidRPr="00ED14F4">
        <w:rPr>
          <w:rFonts w:eastAsia="Calibri"/>
        </w:rPr>
        <w:t xml:space="preserve"> 0,4 </w:t>
      </w:r>
      <w:r w:rsidRPr="00ED14F4">
        <w:rPr>
          <w:rFonts w:eastAsia="Calibri"/>
          <w:i/>
        </w:rPr>
        <w:t>W</w:t>
      </w:r>
      <w:r w:rsidRPr="00ED14F4">
        <w:rPr>
          <w:rFonts w:eastAsia="Calibri"/>
        </w:rPr>
        <w:t>.</w:t>
      </w:r>
    </w:p>
    <w:p w14:paraId="0DA48845" w14:textId="77777777" w:rsidR="00ED14F4" w:rsidRPr="00ED14F4" w:rsidRDefault="00ED14F4" w:rsidP="00ED14F4">
      <w:pPr>
        <w:spacing w:before="0" w:after="0"/>
        <w:rPr>
          <w:rFonts w:eastAsia="Calibri"/>
          <w:b/>
          <w:color w:val="0000FF"/>
        </w:rPr>
      </w:pPr>
      <w:r w:rsidRPr="00ED14F4">
        <w:rPr>
          <w:rFonts w:eastAsia="Calibri"/>
          <w:b/>
          <w:color w:val="0000FF"/>
        </w:rPr>
        <w:t>Câu 25:</w:t>
      </w:r>
      <w:r w:rsidRPr="00ED14F4">
        <w:rPr>
          <w:rFonts w:eastAsia="Calibri"/>
        </w:rPr>
        <w:t xml:space="preserve"> Khi một hạt nhân </w:t>
      </w:r>
      <w:r w:rsidRPr="00ED14F4">
        <w:rPr>
          <w:rFonts w:eastAsia="Calibri"/>
          <w:position w:val="-12"/>
        </w:rPr>
        <w:object w:dxaOrig="499" w:dyaOrig="380" w14:anchorId="6017C767">
          <v:shape id="_x0000_i1085" type="#_x0000_t75" style="width:24.75pt;height:19pt" o:ole="">
            <v:imagedata r:id="rId126" o:title=""/>
          </v:shape>
          <o:OLEObject Type="Embed" ProgID="Equation.DSMT4" ShapeID="_x0000_i1085" DrawAspect="Content" ObjectID="_1748890971" r:id="rId127"/>
        </w:object>
      </w:r>
      <w:r w:rsidRPr="00ED14F4">
        <w:rPr>
          <w:rFonts w:eastAsia="Calibri"/>
        </w:rPr>
        <w:t xml:space="preserve"> bị phân hạch thì tỏa ra năng lượng 200 </w:t>
      </w:r>
      <w:r w:rsidRPr="00ED14F4">
        <w:rPr>
          <w:rFonts w:eastAsia="Calibri"/>
          <w:i/>
        </w:rPr>
        <w:t>MeV</w:t>
      </w:r>
      <w:r w:rsidRPr="00ED14F4">
        <w:rPr>
          <w:rFonts w:eastAsia="Calibri"/>
        </w:rPr>
        <w:t xml:space="preserve">. Cho </w:t>
      </w:r>
      <w:r w:rsidRPr="00ED14F4">
        <w:rPr>
          <w:rFonts w:eastAsia="Calibri"/>
          <w:position w:val="-12"/>
        </w:rPr>
        <w:object w:dxaOrig="1500" w:dyaOrig="380" w14:anchorId="0B49B4C8">
          <v:shape id="_x0000_i1086" type="#_x0000_t75" style="width:74.9pt;height:19pt" o:ole="">
            <v:imagedata r:id="rId128" o:title=""/>
          </v:shape>
          <o:OLEObject Type="Embed" ProgID="Equation.DSMT4" ShapeID="_x0000_i1086" DrawAspect="Content" ObjectID="_1748890972" r:id="rId129"/>
        </w:object>
      </w:r>
      <w:r w:rsidRPr="00ED14F4">
        <w:rPr>
          <w:rFonts w:eastAsia="Calibri"/>
        </w:rPr>
        <w:t xml:space="preserve"> </w:t>
      </w:r>
      <w:r w:rsidRPr="00ED14F4">
        <w:rPr>
          <w:rFonts w:eastAsia="Calibri"/>
          <w:position w:val="-6"/>
        </w:rPr>
        <w:object w:dxaOrig="600" w:dyaOrig="320" w14:anchorId="25A90186">
          <v:shape id="_x0000_i1087" type="#_x0000_t75" style="width:29.95pt;height:16.15pt" o:ole="">
            <v:imagedata r:id="rId130" o:title=""/>
          </v:shape>
          <o:OLEObject Type="Embed" ProgID="Equation.DSMT4" ShapeID="_x0000_i1087" DrawAspect="Content" ObjectID="_1748890973" r:id="rId131"/>
        </w:object>
      </w:r>
      <w:r w:rsidRPr="00ED14F4">
        <w:rPr>
          <w:rFonts w:eastAsia="Calibri"/>
        </w:rPr>
        <w:t xml:space="preserve">. Nếu </w:t>
      </w:r>
      <w:r w:rsidRPr="00ED14F4">
        <w:rPr>
          <w:rFonts w:eastAsia="Calibri"/>
          <w:position w:val="-12"/>
        </w:rPr>
        <w:object w:dxaOrig="880" w:dyaOrig="380" w14:anchorId="5FAC333E">
          <v:shape id="_x0000_i1088" type="#_x0000_t75" style="width:43.8pt;height:19pt" o:ole="">
            <v:imagedata r:id="rId132" o:title=""/>
          </v:shape>
          <o:OLEObject Type="Embed" ProgID="Equation.DSMT4" ShapeID="_x0000_i1088" DrawAspect="Content" ObjectID="_1748890974" r:id="rId133"/>
        </w:object>
      </w:r>
      <w:r w:rsidRPr="00ED14F4">
        <w:rPr>
          <w:rFonts w:eastAsia="Calibri"/>
        </w:rPr>
        <w:t xml:space="preserve"> bị phân hạch hoàn toàn thì năng lượng tỏa ra xấp xỉ bằng</w:t>
      </w:r>
    </w:p>
    <w:p w14:paraId="7C0C6640"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10"/>
        </w:rPr>
        <w:object w:dxaOrig="1040" w:dyaOrig="360" w14:anchorId="6C36A8E3">
          <v:shape id="_x0000_i1089" type="#_x0000_t75" style="width:51.25pt;height:17.85pt" o:ole="">
            <v:imagedata r:id="rId134" o:title=""/>
          </v:shape>
          <o:OLEObject Type="Embed" ProgID="Equation.DSMT4" ShapeID="_x0000_i1089" DrawAspect="Content" ObjectID="_1748890975" r:id="rId135"/>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10"/>
        </w:rPr>
        <w:object w:dxaOrig="999" w:dyaOrig="360" w14:anchorId="07FA04BA">
          <v:shape id="_x0000_i1090" type="#_x0000_t75" style="width:50.7pt;height:17.85pt" o:ole="">
            <v:imagedata r:id="rId136" o:title=""/>
          </v:shape>
          <o:OLEObject Type="Embed" ProgID="Equation.DSMT4" ShapeID="_x0000_i1090" DrawAspect="Content" ObjectID="_1748890976" r:id="rId137"/>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10"/>
        </w:rPr>
        <w:object w:dxaOrig="980" w:dyaOrig="360" w14:anchorId="1D941B94">
          <v:shape id="_x0000_i1091" type="#_x0000_t75" style="width:48.4pt;height:17.85pt" o:ole="">
            <v:imagedata r:id="rId138" o:title=""/>
          </v:shape>
          <o:OLEObject Type="Embed" ProgID="Equation.DSMT4" ShapeID="_x0000_i1091" DrawAspect="Content" ObjectID="_1748890977" r:id="rId139"/>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10"/>
        </w:rPr>
        <w:object w:dxaOrig="999" w:dyaOrig="360" w14:anchorId="55F2C598">
          <v:shape id="_x0000_i1092" type="#_x0000_t75" style="width:50.7pt;height:17.85pt" o:ole="">
            <v:imagedata r:id="rId136" o:title=""/>
          </v:shape>
          <o:OLEObject Type="Embed" ProgID="Equation.DSMT4" ShapeID="_x0000_i1092" DrawAspect="Content" ObjectID="_1748890978" r:id="rId140"/>
        </w:object>
      </w:r>
    </w:p>
    <w:p w14:paraId="02BBA562" w14:textId="77777777" w:rsidR="00ED14F4" w:rsidRPr="00ED14F4" w:rsidRDefault="00ED14F4" w:rsidP="00ED14F4">
      <w:pPr>
        <w:spacing w:before="0" w:after="0"/>
        <w:rPr>
          <w:rFonts w:eastAsia="Calibri"/>
          <w:b/>
          <w:color w:val="0000FF"/>
        </w:rPr>
      </w:pPr>
      <w:r w:rsidRPr="00ED14F4">
        <w:rPr>
          <w:rFonts w:eastAsia="Calibri"/>
          <w:b/>
          <w:color w:val="0000FF"/>
        </w:rPr>
        <w:t>Câu 26:</w:t>
      </w:r>
      <w:r w:rsidRPr="00ED14F4">
        <w:rPr>
          <w:rFonts w:eastAsia="Calibri"/>
        </w:rPr>
        <w:t xml:space="preserve"> Công thoát của electron đối với một kim loại là </w:t>
      </w:r>
      <w:r w:rsidRPr="00ED14F4">
        <w:rPr>
          <w:rFonts w:eastAsia="Calibri"/>
          <w:position w:val="-10"/>
        </w:rPr>
        <w:object w:dxaOrig="780" w:dyaOrig="320" w14:anchorId="5D934756">
          <v:shape id="_x0000_i1093" type="#_x0000_t75" style="width:39.15pt;height:16.15pt" o:ole="">
            <v:imagedata r:id="rId141" o:title=""/>
          </v:shape>
          <o:OLEObject Type="Embed" ProgID="Equation.DSMT4" ShapeID="_x0000_i1093" DrawAspect="Content" ObjectID="_1748890979" r:id="rId142"/>
        </w:object>
      </w:r>
      <w:r w:rsidRPr="00ED14F4">
        <w:rPr>
          <w:rFonts w:eastAsia="Calibri"/>
        </w:rPr>
        <w:t xml:space="preserve"> Chiều lên bề mặt kim loại này lần lượt hai bức xạ có bước sóng là </w:t>
      </w:r>
      <w:r w:rsidRPr="00ED14F4">
        <w:rPr>
          <w:rFonts w:eastAsia="Calibri"/>
          <w:position w:val="-12"/>
        </w:rPr>
        <w:object w:dxaOrig="1359" w:dyaOrig="360" w14:anchorId="76249664">
          <v:shape id="_x0000_i1094" type="#_x0000_t75" style="width:67.95pt;height:17.85pt" o:ole="">
            <v:imagedata r:id="rId143" o:title=""/>
          </v:shape>
          <o:OLEObject Type="Embed" ProgID="Equation.DSMT4" ShapeID="_x0000_i1094" DrawAspect="Content" ObjectID="_1748890980" r:id="rId144"/>
        </w:object>
      </w:r>
      <w:r w:rsidRPr="00ED14F4">
        <w:rPr>
          <w:rFonts w:eastAsia="Calibri"/>
        </w:rPr>
        <w:t xml:space="preserve"> và </w:t>
      </w:r>
      <w:r w:rsidRPr="00ED14F4">
        <w:rPr>
          <w:rFonts w:eastAsia="Calibri"/>
          <w:position w:val="-12"/>
        </w:rPr>
        <w:object w:dxaOrig="1380" w:dyaOrig="360" w14:anchorId="74AA6699">
          <v:shape id="_x0000_i1095" type="#_x0000_t75" style="width:69.1pt;height:17.85pt" o:ole="">
            <v:imagedata r:id="rId145" o:title=""/>
          </v:shape>
          <o:OLEObject Type="Embed" ProgID="Equation.DSMT4" ShapeID="_x0000_i1095" DrawAspect="Content" ObjectID="_1748890981" r:id="rId146"/>
        </w:object>
      </w:r>
      <w:r w:rsidRPr="00ED14F4">
        <w:rPr>
          <w:rFonts w:eastAsia="Calibri"/>
        </w:rPr>
        <w:t>. Bức xạ nào có khả năng gây ra hiện tượng quang điện đối với kim loại này</w:t>
      </w:r>
    </w:p>
    <w:p w14:paraId="73C44517" w14:textId="77777777" w:rsidR="00ED14F4" w:rsidRPr="00ED14F4" w:rsidRDefault="00ED14F4" w:rsidP="00ED14F4">
      <w:pPr>
        <w:spacing w:before="0" w:after="0"/>
        <w:rPr>
          <w:rFonts w:eastAsia="Calibri"/>
          <w:b/>
          <w:color w:val="0000FF"/>
        </w:rPr>
      </w:pPr>
      <w:r w:rsidRPr="00ED14F4">
        <w:rPr>
          <w:rFonts w:eastAsia="Calibri"/>
          <w:b/>
          <w:color w:val="0000FF"/>
        </w:rPr>
        <w:t>A.</w:t>
      </w:r>
      <w:r w:rsidRPr="00ED14F4">
        <w:rPr>
          <w:rFonts w:eastAsia="Calibri"/>
        </w:rPr>
        <w:t xml:space="preserve"> chỉ có bức xạ có bước sóng </w:t>
      </w:r>
      <w:r w:rsidRPr="00ED14F4">
        <w:rPr>
          <w:rFonts w:eastAsia="Calibri"/>
          <w:position w:val="-12"/>
        </w:rPr>
        <w:object w:dxaOrig="240" w:dyaOrig="360" w14:anchorId="482EE78E">
          <v:shape id="_x0000_i1096" type="#_x0000_t75" style="width:12.1pt;height:17.85pt" o:ole="">
            <v:imagedata r:id="rId147" o:title=""/>
          </v:shape>
          <o:OLEObject Type="Embed" ProgID="Equation.DSMT4" ShapeID="_x0000_i1096" DrawAspect="Content" ObjectID="_1748890982" r:id="rId148"/>
        </w:object>
      </w:r>
      <w:r w:rsidRPr="00ED14F4">
        <w:rPr>
          <w:rFonts w:eastAsia="Calibri"/>
        </w:rPr>
        <w:t xml:space="preserve"> là có khả năng gây ra hiện tượng quang điện.</w:t>
      </w:r>
    </w:p>
    <w:p w14:paraId="4B9B6ECE" w14:textId="77777777" w:rsidR="00ED14F4" w:rsidRPr="00ED14F4" w:rsidRDefault="00ED14F4" w:rsidP="00ED14F4">
      <w:pPr>
        <w:spacing w:before="0" w:after="0"/>
        <w:rPr>
          <w:rFonts w:eastAsia="Calibri"/>
          <w:b/>
          <w:color w:val="0000FF"/>
        </w:rPr>
      </w:pPr>
      <w:r w:rsidRPr="00ED14F4">
        <w:rPr>
          <w:rFonts w:eastAsia="Calibri"/>
          <w:b/>
          <w:color w:val="0000FF"/>
        </w:rPr>
        <w:t>B.</w:t>
      </w:r>
      <w:r w:rsidRPr="00ED14F4">
        <w:rPr>
          <w:rFonts w:eastAsia="Calibri"/>
        </w:rPr>
        <w:t xml:space="preserve"> cả hai bức xạ trên đều có thể gây ra hiện tượng quang điện.</w:t>
      </w:r>
    </w:p>
    <w:p w14:paraId="24F6B186" w14:textId="77777777" w:rsidR="00ED14F4" w:rsidRPr="00ED14F4" w:rsidRDefault="00ED14F4" w:rsidP="00ED14F4">
      <w:pPr>
        <w:spacing w:before="0" w:after="0"/>
        <w:rPr>
          <w:rFonts w:eastAsia="Calibri"/>
          <w:b/>
          <w:color w:val="0000FF"/>
        </w:rPr>
      </w:pPr>
      <w:r w:rsidRPr="00ED14F4">
        <w:rPr>
          <w:rFonts w:eastAsia="Calibri"/>
          <w:b/>
          <w:color w:val="0000FF"/>
        </w:rPr>
        <w:t>C.</w:t>
      </w:r>
      <w:r w:rsidRPr="00ED14F4">
        <w:rPr>
          <w:rFonts w:eastAsia="Calibri"/>
        </w:rPr>
        <w:t xml:space="preserve"> cả hai bức xạ trên đều không thể gây ra hiện tượng quang điện.</w:t>
      </w:r>
    </w:p>
    <w:p w14:paraId="7641808B" w14:textId="58C47992" w:rsidR="00AA48BA" w:rsidRPr="00A76B11" w:rsidRDefault="00ED14F4" w:rsidP="00ED14F4">
      <w:pPr>
        <w:spacing w:before="0" w:after="0"/>
        <w:rPr>
          <w:rFonts w:eastAsia="Calibri"/>
        </w:rPr>
      </w:pPr>
      <w:r w:rsidRPr="00ED14F4">
        <w:rPr>
          <w:rFonts w:eastAsia="Calibri"/>
          <w:b/>
          <w:color w:val="0000FF"/>
        </w:rPr>
        <w:t>D.</w:t>
      </w:r>
      <w:r w:rsidRPr="00ED14F4">
        <w:rPr>
          <w:rFonts w:eastAsia="Calibri"/>
        </w:rPr>
        <w:t xml:space="preserve"> chỉ có bức xạ có bước sóng </w:t>
      </w:r>
      <w:r w:rsidRPr="00ED14F4">
        <w:rPr>
          <w:rFonts w:eastAsia="Calibri"/>
          <w:position w:val="-12"/>
        </w:rPr>
        <w:object w:dxaOrig="279" w:dyaOrig="360" w14:anchorId="4A7602AF">
          <v:shape id="_x0000_i1097" type="#_x0000_t75" style="width:13.8pt;height:17.85pt" o:ole="">
            <v:imagedata r:id="rId149" o:title=""/>
          </v:shape>
          <o:OLEObject Type="Embed" ProgID="Equation.DSMT4" ShapeID="_x0000_i1097" DrawAspect="Content" ObjectID="_1748890983" r:id="rId150"/>
        </w:object>
      </w:r>
      <w:r w:rsidRPr="00ED14F4">
        <w:rPr>
          <w:rFonts w:eastAsia="Calibri"/>
        </w:rPr>
        <w:t xml:space="preserve"> là có khả năng gây ra hiện tượng quang điện.</w:t>
      </w:r>
    </w:p>
    <w:p w14:paraId="0D00238E" w14:textId="77777777" w:rsidR="00ED14F4" w:rsidRPr="00ED14F4" w:rsidRDefault="00ED14F4" w:rsidP="00ED14F4">
      <w:pPr>
        <w:spacing w:before="0" w:after="0"/>
        <w:rPr>
          <w:rFonts w:eastAsia="Calibri"/>
          <w:b/>
          <w:color w:val="0000FF"/>
        </w:rPr>
      </w:pPr>
      <w:r w:rsidRPr="00ED14F4">
        <w:rPr>
          <w:rFonts w:eastAsia="Calibri"/>
          <w:b/>
          <w:color w:val="0000FF"/>
        </w:rPr>
        <w:t>Câu 27:</w:t>
      </w:r>
      <w:r w:rsidRPr="00ED14F4">
        <w:rPr>
          <w:rFonts w:eastAsia="Calibri"/>
        </w:rPr>
        <w:t xml:space="preserve"> Điện năng từ một trạm điện được truyền tới nơi tiêu thụ bằng đường dây truyền tải một pha. Ban đầu điện áp truyền tải là </w:t>
      </w:r>
      <w:r w:rsidRPr="00ED14F4">
        <w:rPr>
          <w:rFonts w:eastAsia="Calibri"/>
          <w:i/>
        </w:rPr>
        <w:t>U</w:t>
      </w:r>
      <w:r w:rsidRPr="00ED14F4">
        <w:rPr>
          <w:rFonts w:eastAsia="Calibri"/>
        </w:rPr>
        <w:t xml:space="preserve"> và hiệu suất truyền tải là 50%. Về sau do được nâng cấp nên điện áp truyền tải tăng lên 2 lần, còn điện trở đường dây giảm 20%. Xem công suất truyền tải là không đổi và hệ số công suất của mạch luôn được giữ bằng 1. Hiệu suất của quá trình truyền tải lúc sau là</w:t>
      </w:r>
    </w:p>
    <w:p w14:paraId="5960B4AF"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90%.</w:t>
      </w:r>
      <w:r w:rsidRPr="00ED14F4">
        <w:rPr>
          <w:rFonts w:eastAsia="Calibri"/>
        </w:rPr>
        <w:tab/>
      </w:r>
      <w:r w:rsidRPr="00ED14F4">
        <w:rPr>
          <w:rFonts w:eastAsia="Calibri"/>
          <w:b/>
          <w:color w:val="0000FF"/>
        </w:rPr>
        <w:t>B.</w:t>
      </w:r>
      <w:r w:rsidRPr="00ED14F4">
        <w:rPr>
          <w:rFonts w:eastAsia="Calibri"/>
        </w:rPr>
        <w:t xml:space="preserve"> 60%.</w:t>
      </w:r>
      <w:r w:rsidRPr="00ED14F4">
        <w:rPr>
          <w:rFonts w:eastAsia="Calibri"/>
        </w:rPr>
        <w:tab/>
      </w:r>
      <w:r w:rsidRPr="00ED14F4">
        <w:rPr>
          <w:rFonts w:eastAsia="Calibri"/>
          <w:b/>
          <w:color w:val="0000FF"/>
        </w:rPr>
        <w:t>C.</w:t>
      </w:r>
      <w:r w:rsidRPr="00ED14F4">
        <w:rPr>
          <w:rFonts w:eastAsia="Calibri"/>
        </w:rPr>
        <w:t xml:space="preserve"> 70%.</w:t>
      </w:r>
      <w:r w:rsidRPr="00ED14F4">
        <w:rPr>
          <w:rFonts w:eastAsia="Calibri"/>
        </w:rPr>
        <w:tab/>
      </w:r>
      <w:r w:rsidRPr="00ED14F4">
        <w:rPr>
          <w:rFonts w:eastAsia="Calibri"/>
          <w:b/>
          <w:color w:val="0000FF"/>
        </w:rPr>
        <w:t>D.</w:t>
      </w:r>
      <w:r w:rsidRPr="00ED14F4">
        <w:rPr>
          <w:rFonts w:eastAsia="Calibri"/>
        </w:rPr>
        <w:t xml:space="preserve"> 80%.</w:t>
      </w:r>
    </w:p>
    <w:p w14:paraId="6E007CF5" w14:textId="77777777" w:rsidR="00ED14F4" w:rsidRPr="00ED14F4" w:rsidRDefault="00ED14F4" w:rsidP="00ED14F4">
      <w:pPr>
        <w:spacing w:before="0" w:after="0"/>
        <w:rPr>
          <w:rFonts w:eastAsia="Calibri"/>
          <w:b/>
          <w:color w:val="0000FF"/>
        </w:rPr>
      </w:pPr>
      <w:r w:rsidRPr="00ED14F4">
        <w:rPr>
          <w:rFonts w:eastAsia="Calibri"/>
          <w:b/>
          <w:color w:val="0000FF"/>
        </w:rPr>
        <w:t>Câu 28:</w:t>
      </w:r>
      <w:r w:rsidRPr="00ED14F4">
        <w:rPr>
          <w:rFonts w:eastAsia="Calibri"/>
        </w:rPr>
        <w:t xml:space="preserve"> Đoạn mạch </w:t>
      </w:r>
      <w:r w:rsidRPr="00ED14F4">
        <w:rPr>
          <w:rFonts w:eastAsia="Calibri"/>
          <w:i/>
        </w:rPr>
        <w:t>RLC</w:t>
      </w:r>
      <w:r w:rsidRPr="00ED14F4">
        <w:rPr>
          <w:rFonts w:eastAsia="Calibri"/>
        </w:rPr>
        <w:t xml:space="preserve"> mắc nối tiếp với </w:t>
      </w:r>
      <w:r w:rsidRPr="00ED14F4">
        <w:rPr>
          <w:rFonts w:eastAsia="Calibri"/>
          <w:i/>
        </w:rPr>
        <w:t>R</w:t>
      </w:r>
      <w:r w:rsidRPr="00ED14F4">
        <w:rPr>
          <w:rFonts w:eastAsia="Calibri"/>
        </w:rPr>
        <w:t xml:space="preserve"> là điện trở thuần, cuộn dây thuần cảm </w:t>
      </w:r>
      <w:r w:rsidRPr="00ED14F4">
        <w:rPr>
          <w:rFonts w:eastAsia="Calibri"/>
          <w:i/>
        </w:rPr>
        <w:t>L</w:t>
      </w:r>
      <w:r w:rsidRPr="00ED14F4">
        <w:rPr>
          <w:rFonts w:eastAsia="Calibri"/>
        </w:rPr>
        <w:t xml:space="preserve">, tụ điện có điện dung </w:t>
      </w:r>
      <w:r w:rsidRPr="00ED14F4">
        <w:rPr>
          <w:rFonts w:eastAsia="Calibri"/>
          <w:position w:val="-24"/>
        </w:rPr>
        <w:object w:dxaOrig="1120" w:dyaOrig="660" w14:anchorId="2C51D415">
          <v:shape id="_x0000_i1098" type="#_x0000_t75" style="width:55.85pt;height:32.85pt" o:ole="">
            <v:imagedata r:id="rId151" o:title=""/>
          </v:shape>
          <o:OLEObject Type="Embed" ProgID="Equation.DSMT4" ShapeID="_x0000_i1098" DrawAspect="Content" ObjectID="_1748890984" r:id="rId152"/>
        </w:object>
      </w:r>
      <w:r w:rsidRPr="00ED14F4">
        <w:rPr>
          <w:rFonts w:eastAsia="Calibri"/>
        </w:rPr>
        <w:t xml:space="preserve">. Điện áp ở hai đầu đoạn mạch là </w:t>
      </w:r>
      <w:r w:rsidRPr="00ED14F4">
        <w:rPr>
          <w:rFonts w:eastAsia="Calibri"/>
          <w:position w:val="-14"/>
        </w:rPr>
        <w:object w:dxaOrig="2079" w:dyaOrig="400" w14:anchorId="5A4201AB">
          <v:shape id="_x0000_i1099" type="#_x0000_t75" style="width:104.25pt;height:20.75pt" o:ole="">
            <v:imagedata r:id="rId153" o:title=""/>
          </v:shape>
          <o:OLEObject Type="Embed" ProgID="Equation.DSMT4" ShapeID="_x0000_i1099" DrawAspect="Content" ObjectID="_1748890985" r:id="rId154"/>
        </w:object>
      </w:r>
      <w:r w:rsidRPr="00ED14F4">
        <w:rPr>
          <w:rFonts w:eastAsia="Calibri"/>
        </w:rPr>
        <w:t xml:space="preserve"> để dòng điện qua </w:t>
      </w:r>
      <w:r w:rsidRPr="00ED14F4">
        <w:rPr>
          <w:rFonts w:eastAsia="Calibri"/>
          <w:i/>
        </w:rPr>
        <w:t>R</w:t>
      </w:r>
      <w:r w:rsidRPr="00ED14F4">
        <w:rPr>
          <w:rFonts w:eastAsia="Calibri"/>
        </w:rPr>
        <w:t xml:space="preserve"> cùng pha với điện áp ở hai đầu đoạn mạch thì </w:t>
      </w:r>
      <w:r w:rsidRPr="00ED14F4">
        <w:rPr>
          <w:rFonts w:eastAsia="Calibri"/>
          <w:i/>
        </w:rPr>
        <w:t>L</w:t>
      </w:r>
      <w:r w:rsidRPr="00ED14F4">
        <w:rPr>
          <w:rFonts w:eastAsia="Calibri"/>
        </w:rPr>
        <w:t xml:space="preserve"> có giá trị là</w:t>
      </w:r>
    </w:p>
    <w:p w14:paraId="23C6A59D"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24"/>
        </w:rPr>
        <w:object w:dxaOrig="820" w:dyaOrig="620" w14:anchorId="3146E75F">
          <v:shape id="_x0000_i1100" type="#_x0000_t75" style="width:40.9pt;height:31.1pt" o:ole="">
            <v:imagedata r:id="rId155" o:title=""/>
          </v:shape>
          <o:OLEObject Type="Embed" ProgID="Equation.DSMT4" ShapeID="_x0000_i1100" DrawAspect="Content" ObjectID="_1748890986" r:id="rId156"/>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24"/>
        </w:rPr>
        <w:object w:dxaOrig="600" w:dyaOrig="620" w14:anchorId="0826F0B8">
          <v:shape id="_x0000_i1101" type="#_x0000_t75" style="width:29.95pt;height:31.1pt" o:ole="">
            <v:imagedata r:id="rId157" o:title=""/>
          </v:shape>
          <o:OLEObject Type="Embed" ProgID="Equation.DSMT4" ShapeID="_x0000_i1101" DrawAspect="Content" ObjectID="_1748890987" r:id="rId158"/>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24"/>
        </w:rPr>
        <w:object w:dxaOrig="639" w:dyaOrig="620" w14:anchorId="58ED8814">
          <v:shape id="_x0000_i1102" type="#_x0000_t75" style="width:32.25pt;height:31.1pt" o:ole="">
            <v:imagedata r:id="rId159" o:title=""/>
          </v:shape>
          <o:OLEObject Type="Embed" ProgID="Equation.DSMT4" ShapeID="_x0000_i1102" DrawAspect="Content" ObjectID="_1748890988" r:id="rId160"/>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24"/>
        </w:rPr>
        <w:object w:dxaOrig="499" w:dyaOrig="620" w14:anchorId="2B8A3AD0">
          <v:shape id="_x0000_i1103" type="#_x0000_t75" style="width:24.75pt;height:31.1pt" o:ole="">
            <v:imagedata r:id="rId161" o:title=""/>
          </v:shape>
          <o:OLEObject Type="Embed" ProgID="Equation.DSMT4" ShapeID="_x0000_i1103" DrawAspect="Content" ObjectID="_1748890989" r:id="rId162"/>
        </w:object>
      </w:r>
    </w:p>
    <w:p w14:paraId="16CC2D03" w14:textId="77777777" w:rsidR="00ED14F4" w:rsidRPr="00ED14F4" w:rsidRDefault="00ED14F4" w:rsidP="00ED14F4">
      <w:pPr>
        <w:spacing w:before="0" w:after="0"/>
        <w:rPr>
          <w:rFonts w:eastAsia="Calibri"/>
          <w:b/>
          <w:color w:val="0000FF"/>
        </w:rPr>
      </w:pPr>
      <w:r w:rsidRPr="00ED14F4">
        <w:rPr>
          <w:rFonts w:eastAsia="Calibri"/>
          <w:b/>
          <w:color w:val="0000FF"/>
        </w:rPr>
        <w:t>Câu 29:</w:t>
      </w:r>
      <w:r w:rsidRPr="00ED14F4">
        <w:rPr>
          <w:rFonts w:eastAsia="Calibri"/>
        </w:rPr>
        <w:t xml:space="preserve"> Trong thí nghiệm giao thoa sóng trên mặt nước, hai nguồn kết hợp </w:t>
      </w:r>
      <w:r w:rsidRPr="00ED14F4">
        <w:rPr>
          <w:rFonts w:eastAsia="Calibri"/>
          <w:i/>
        </w:rPr>
        <w:t>A</w:t>
      </w:r>
      <w:r w:rsidRPr="00ED14F4">
        <w:rPr>
          <w:rFonts w:eastAsia="Calibri"/>
        </w:rPr>
        <w:t xml:space="preserve">, </w:t>
      </w:r>
      <w:r w:rsidRPr="00ED14F4">
        <w:rPr>
          <w:rFonts w:eastAsia="Calibri"/>
          <w:i/>
        </w:rPr>
        <w:t>B</w:t>
      </w:r>
      <w:r w:rsidRPr="00ED14F4">
        <w:rPr>
          <w:rFonts w:eastAsia="Calibri"/>
        </w:rPr>
        <w:t xml:space="preserve"> dao động cùng pha với tần số 20 </w:t>
      </w:r>
      <w:r w:rsidRPr="00ED14F4">
        <w:rPr>
          <w:rFonts w:eastAsia="Calibri"/>
          <w:i/>
        </w:rPr>
        <w:t>Hz</w:t>
      </w:r>
      <w:r w:rsidRPr="00ED14F4">
        <w:rPr>
          <w:rFonts w:eastAsia="Calibri"/>
        </w:rPr>
        <w:t xml:space="preserve">. Biết tốc độ truyền sóng trên mặt nước là 30 </w:t>
      </w:r>
      <w:r w:rsidRPr="00ED14F4">
        <w:rPr>
          <w:rFonts w:eastAsia="Calibri"/>
          <w:i/>
        </w:rPr>
        <w:t>cm/s</w:t>
      </w:r>
      <w:r w:rsidRPr="00ED14F4">
        <w:rPr>
          <w:rFonts w:eastAsia="Calibri"/>
        </w:rPr>
        <w:t xml:space="preserve">, </w:t>
      </w:r>
      <w:r w:rsidRPr="00ED14F4">
        <w:rPr>
          <w:rFonts w:eastAsia="Calibri"/>
          <w:position w:val="-10"/>
        </w:rPr>
        <w:object w:dxaOrig="1120" w:dyaOrig="320" w14:anchorId="70FF0557">
          <v:shape id="_x0000_i1104" type="#_x0000_t75" style="width:55.85pt;height:16.15pt" o:ole="">
            <v:imagedata r:id="rId163" o:title=""/>
          </v:shape>
          <o:OLEObject Type="Embed" ProgID="Equation.DSMT4" ShapeID="_x0000_i1104" DrawAspect="Content" ObjectID="_1748890990" r:id="rId164"/>
        </w:object>
      </w:r>
      <w:r w:rsidRPr="00ED14F4">
        <w:rPr>
          <w:rFonts w:eastAsia="Calibri"/>
        </w:rPr>
        <w:t xml:space="preserve"> Một đường tròn có bán kính </w:t>
      </w:r>
      <w:r w:rsidRPr="00ED14F4">
        <w:rPr>
          <w:rFonts w:eastAsia="Calibri"/>
          <w:position w:val="-10"/>
        </w:rPr>
        <w:object w:dxaOrig="1120" w:dyaOrig="320" w14:anchorId="027CDB43">
          <v:shape id="_x0000_i1105" type="#_x0000_t75" style="width:55.85pt;height:16.15pt" o:ole="">
            <v:imagedata r:id="rId165" o:title=""/>
          </v:shape>
          <o:OLEObject Type="Embed" ProgID="Equation.DSMT4" ShapeID="_x0000_i1105" DrawAspect="Content" ObjectID="_1748890991" r:id="rId166"/>
        </w:object>
      </w:r>
      <w:r w:rsidRPr="00ED14F4">
        <w:rPr>
          <w:rFonts w:eastAsia="Calibri"/>
        </w:rPr>
        <w:t xml:space="preserve"> và có tâm tại trung điểm </w:t>
      </w:r>
      <w:r w:rsidRPr="00ED14F4">
        <w:rPr>
          <w:rFonts w:eastAsia="Calibri"/>
          <w:i/>
        </w:rPr>
        <w:t>O</w:t>
      </w:r>
      <w:r w:rsidRPr="00ED14F4">
        <w:rPr>
          <w:rFonts w:eastAsia="Calibri"/>
        </w:rPr>
        <w:t xml:space="preserve"> của </w:t>
      </w:r>
      <w:r w:rsidRPr="00ED14F4">
        <w:rPr>
          <w:rFonts w:eastAsia="Calibri"/>
          <w:i/>
        </w:rPr>
        <w:t>AB</w:t>
      </w:r>
      <w:r w:rsidRPr="00ED14F4">
        <w:rPr>
          <w:rFonts w:eastAsia="Calibri"/>
        </w:rPr>
        <w:t>, nằm trong mặt phẳng chứa các vân giao thoa. Số điểm dao động cực đại trên đường tròn là</w:t>
      </w:r>
    </w:p>
    <w:p w14:paraId="31E78FAD"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20.</w:t>
      </w:r>
      <w:r w:rsidRPr="00ED14F4">
        <w:rPr>
          <w:rFonts w:eastAsia="Calibri"/>
        </w:rPr>
        <w:tab/>
      </w:r>
      <w:r w:rsidRPr="00ED14F4">
        <w:rPr>
          <w:rFonts w:eastAsia="Calibri"/>
          <w:b/>
          <w:color w:val="0000FF"/>
        </w:rPr>
        <w:t>B.</w:t>
      </w:r>
      <w:r w:rsidRPr="00ED14F4">
        <w:rPr>
          <w:rFonts w:eastAsia="Calibri"/>
        </w:rPr>
        <w:t xml:space="preserve"> 19.</w:t>
      </w:r>
      <w:r w:rsidRPr="00ED14F4">
        <w:rPr>
          <w:rFonts w:eastAsia="Calibri"/>
        </w:rPr>
        <w:tab/>
      </w:r>
      <w:r w:rsidRPr="00ED14F4">
        <w:rPr>
          <w:rFonts w:eastAsia="Calibri"/>
          <w:b/>
          <w:color w:val="0000FF"/>
        </w:rPr>
        <w:t>C.</w:t>
      </w:r>
      <w:r w:rsidRPr="00ED14F4">
        <w:rPr>
          <w:rFonts w:eastAsia="Calibri"/>
        </w:rPr>
        <w:t xml:space="preserve"> 18.</w:t>
      </w:r>
      <w:r w:rsidRPr="00ED14F4">
        <w:rPr>
          <w:rFonts w:eastAsia="Calibri"/>
        </w:rPr>
        <w:tab/>
      </w:r>
      <w:r w:rsidRPr="00ED14F4">
        <w:rPr>
          <w:rFonts w:eastAsia="Calibri"/>
          <w:b/>
          <w:color w:val="0000FF"/>
        </w:rPr>
        <w:t>D.</w:t>
      </w:r>
      <w:r w:rsidRPr="00ED14F4">
        <w:rPr>
          <w:rFonts w:eastAsia="Calibri"/>
        </w:rPr>
        <w:t xml:space="preserve"> 17.</w:t>
      </w:r>
    </w:p>
    <w:p w14:paraId="1B7FB38C" w14:textId="77777777" w:rsidR="00ED14F4" w:rsidRPr="00ED14F4" w:rsidRDefault="00ED14F4" w:rsidP="00ED14F4">
      <w:pPr>
        <w:spacing w:before="0" w:after="0"/>
        <w:rPr>
          <w:rFonts w:eastAsia="Calibri"/>
          <w:b/>
          <w:color w:val="0000FF"/>
        </w:rPr>
      </w:pPr>
      <w:r w:rsidRPr="00ED14F4">
        <w:rPr>
          <w:rFonts w:eastAsia="Calibri"/>
          <w:b/>
          <w:color w:val="0000FF"/>
        </w:rPr>
        <w:lastRenderedPageBreak/>
        <w:t>Câu 30:</w:t>
      </w:r>
      <w:r w:rsidRPr="00ED14F4">
        <w:rPr>
          <w:rFonts w:eastAsia="Calibri"/>
        </w:rPr>
        <w:t xml:space="preserve"> Một vật thực hiện đồng thời hai dao động điều hòa cùng phương cùng tần số, lệch pha nhau là </w:t>
      </w:r>
      <w:r w:rsidRPr="00ED14F4">
        <w:rPr>
          <w:rFonts w:eastAsia="Calibri"/>
          <w:position w:val="-24"/>
        </w:rPr>
        <w:object w:dxaOrig="260" w:dyaOrig="620" w14:anchorId="0AF4482C">
          <v:shape id="_x0000_i1106" type="#_x0000_t75" style="width:13.25pt;height:31.1pt" o:ole="">
            <v:imagedata r:id="rId167" o:title=""/>
          </v:shape>
          <o:OLEObject Type="Embed" ProgID="Equation.DSMT4" ShapeID="_x0000_i1106" DrawAspect="Content" ObjectID="_1748890992" r:id="rId168"/>
        </w:object>
      </w:r>
      <w:r w:rsidRPr="00ED14F4">
        <w:rPr>
          <w:rFonts w:eastAsia="Calibri"/>
        </w:rPr>
        <w:t xml:space="preserve">. Phương trình hai dao động lần lượt là </w:t>
      </w:r>
      <w:r w:rsidRPr="00ED14F4">
        <w:rPr>
          <w:rFonts w:eastAsia="Calibri"/>
          <w:position w:val="-14"/>
        </w:rPr>
        <w:object w:dxaOrig="2360" w:dyaOrig="400" w14:anchorId="5881879E">
          <v:shape id="_x0000_i1107" type="#_x0000_t75" style="width:118.1pt;height:20.75pt" o:ole="">
            <v:imagedata r:id="rId169" o:title=""/>
          </v:shape>
          <o:OLEObject Type="Embed" ProgID="Equation.DSMT4" ShapeID="_x0000_i1107" DrawAspect="Content" ObjectID="_1748890993" r:id="rId170"/>
        </w:object>
      </w:r>
      <w:r w:rsidRPr="00ED14F4">
        <w:rPr>
          <w:rFonts w:eastAsia="Calibri"/>
        </w:rPr>
        <w:t xml:space="preserve"> và </w:t>
      </w:r>
      <w:r w:rsidRPr="00ED14F4">
        <w:rPr>
          <w:rFonts w:eastAsia="Calibri"/>
          <w:position w:val="-14"/>
        </w:rPr>
        <w:object w:dxaOrig="2439" w:dyaOrig="400" w14:anchorId="7C3C9BBE">
          <v:shape id="_x0000_i1108" type="#_x0000_t75" style="width:122.7pt;height:20.75pt" o:ole="">
            <v:imagedata r:id="rId171" o:title=""/>
          </v:shape>
          <o:OLEObject Type="Embed" ProgID="Equation.DSMT4" ShapeID="_x0000_i1108" DrawAspect="Content" ObjectID="_1748890994" r:id="rId172"/>
        </w:object>
      </w:r>
      <w:r w:rsidRPr="00ED14F4">
        <w:rPr>
          <w:rFonts w:eastAsia="Calibri"/>
        </w:rPr>
        <w:t xml:space="preserve"> Khi dao động thứ nhất cách vị trí cân bằng 3 </w:t>
      </w:r>
      <w:r w:rsidRPr="00ED14F4">
        <w:rPr>
          <w:rFonts w:eastAsia="Calibri"/>
          <w:i/>
        </w:rPr>
        <w:t>cm</w:t>
      </w:r>
      <w:r w:rsidRPr="00ED14F4">
        <w:rPr>
          <w:rFonts w:eastAsia="Calibri"/>
        </w:rPr>
        <w:t xml:space="preserve"> thì dao động thứ hai có vận tốc là </w:t>
      </w:r>
      <w:r w:rsidRPr="00ED14F4">
        <w:rPr>
          <w:rFonts w:eastAsia="Calibri"/>
          <w:position w:val="-10"/>
        </w:rPr>
        <w:object w:dxaOrig="1500" w:dyaOrig="380" w14:anchorId="3C2FB365">
          <v:shape id="_x0000_i1109" type="#_x0000_t75" style="width:74.9pt;height:19pt" o:ole="">
            <v:imagedata r:id="rId173" o:title=""/>
          </v:shape>
          <o:OLEObject Type="Embed" ProgID="Equation.DSMT4" ShapeID="_x0000_i1109" DrawAspect="Content" ObjectID="_1748890995" r:id="rId174"/>
        </w:object>
      </w:r>
      <w:r w:rsidRPr="00ED14F4">
        <w:rPr>
          <w:rFonts w:eastAsia="Calibri"/>
        </w:rPr>
        <w:t xml:space="preserve"> và tốc độ đang giảm. Khi pha dao động tổng hợp là </w:t>
      </w:r>
      <w:r w:rsidRPr="00ED14F4">
        <w:rPr>
          <w:rFonts w:eastAsia="Calibri"/>
          <w:position w:val="-24"/>
        </w:rPr>
        <w:object w:dxaOrig="560" w:dyaOrig="620" w14:anchorId="0D020EC6">
          <v:shape id="_x0000_i1110" type="#_x0000_t75" style="width:28.2pt;height:31.1pt" o:ole="">
            <v:imagedata r:id="rId175" o:title=""/>
          </v:shape>
          <o:OLEObject Type="Embed" ProgID="Equation.DSMT4" ShapeID="_x0000_i1110" DrawAspect="Content" ObjectID="_1748890996" r:id="rId176"/>
        </w:object>
      </w:r>
      <w:r w:rsidRPr="00ED14F4">
        <w:rPr>
          <w:rFonts w:eastAsia="Calibri"/>
        </w:rPr>
        <w:t xml:space="preserve"> thì li độ dao động tổng hợp bằng</w:t>
      </w:r>
    </w:p>
    <w:p w14:paraId="0D17B138" w14:textId="77777777" w:rsidR="00ED14F4" w:rsidRPr="00ED14F4" w:rsidRDefault="00ED14F4" w:rsidP="00ED14F4">
      <w:pPr>
        <w:tabs>
          <w:tab w:val="left" w:pos="5528"/>
        </w:tabs>
        <w:spacing w:before="0" w:after="0"/>
        <w:rPr>
          <w:rFonts w:eastAsia="Calibri"/>
          <w:b/>
          <w:color w:val="0000FF"/>
        </w:rPr>
      </w:pPr>
      <w:r w:rsidRPr="00ED14F4">
        <w:rPr>
          <w:rFonts w:eastAsia="Calibri"/>
          <w:b/>
          <w:color w:val="0000FF"/>
        </w:rPr>
        <w:t>A.</w:t>
      </w:r>
      <w:r w:rsidRPr="00ED14F4">
        <w:rPr>
          <w:rFonts w:eastAsia="Calibri"/>
        </w:rPr>
        <w:t xml:space="preserve"> </w:t>
      </w:r>
      <w:r w:rsidRPr="00ED14F4">
        <w:rPr>
          <w:rFonts w:eastAsia="Calibri"/>
          <w:position w:val="-10"/>
        </w:rPr>
        <w:object w:dxaOrig="680" w:dyaOrig="320" w14:anchorId="22FD76AE">
          <v:shape id="_x0000_i1111" type="#_x0000_t75" style="width:33.4pt;height:16.15pt" o:ole="">
            <v:imagedata r:id="rId177" o:title=""/>
          </v:shape>
          <o:OLEObject Type="Embed" ProgID="Equation.DSMT4" ShapeID="_x0000_i1111" DrawAspect="Content" ObjectID="_1748890997" r:id="rId178"/>
        </w:object>
      </w:r>
      <w:r w:rsidRPr="00ED14F4">
        <w:rPr>
          <w:rFonts w:eastAsia="Calibri"/>
        </w:rPr>
        <w:t xml:space="preserve"> hoặc </w:t>
      </w:r>
      <w:r w:rsidRPr="00ED14F4">
        <w:rPr>
          <w:rFonts w:eastAsia="Calibri"/>
          <w:position w:val="-10"/>
        </w:rPr>
        <w:object w:dxaOrig="680" w:dyaOrig="320" w14:anchorId="70BEC640">
          <v:shape id="_x0000_i1112" type="#_x0000_t75" style="width:33.4pt;height:16.15pt" o:ole="">
            <v:imagedata r:id="rId179" o:title=""/>
          </v:shape>
          <o:OLEObject Type="Embed" ProgID="Equation.DSMT4" ShapeID="_x0000_i1112" DrawAspect="Content" ObjectID="_1748890998" r:id="rId180"/>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10"/>
        </w:rPr>
        <w:object w:dxaOrig="920" w:dyaOrig="320" w14:anchorId="61C88BAB">
          <v:shape id="_x0000_i1113" type="#_x0000_t75" style="width:46.1pt;height:16.15pt" o:ole="">
            <v:imagedata r:id="rId181" o:title=""/>
          </v:shape>
          <o:OLEObject Type="Embed" ProgID="Equation.DSMT4" ShapeID="_x0000_i1113" DrawAspect="Content" ObjectID="_1748890999" r:id="rId182"/>
        </w:object>
      </w:r>
    </w:p>
    <w:p w14:paraId="60F65D06" w14:textId="77777777" w:rsidR="00ED14F4" w:rsidRDefault="00ED14F4" w:rsidP="00ED14F4">
      <w:pPr>
        <w:tabs>
          <w:tab w:val="left" w:pos="5528"/>
        </w:tabs>
        <w:spacing w:before="0" w:after="0"/>
        <w:rPr>
          <w:rFonts w:eastAsia="Calibri"/>
        </w:rPr>
      </w:pPr>
      <w:r w:rsidRPr="00ED14F4">
        <w:rPr>
          <w:rFonts w:eastAsia="Calibri"/>
          <w:b/>
          <w:color w:val="0000FF"/>
        </w:rPr>
        <w:t>C.</w:t>
      </w:r>
      <w:r w:rsidRPr="00ED14F4">
        <w:rPr>
          <w:rFonts w:eastAsia="Calibri"/>
        </w:rPr>
        <w:t xml:space="preserve"> </w:t>
      </w:r>
      <w:r w:rsidRPr="00ED14F4">
        <w:rPr>
          <w:rFonts w:eastAsia="Calibri"/>
          <w:position w:val="-10"/>
        </w:rPr>
        <w:object w:dxaOrig="780" w:dyaOrig="320" w14:anchorId="65A31A3A">
          <v:shape id="_x0000_i1114" type="#_x0000_t75" style="width:39.15pt;height:16.15pt" o:ole="">
            <v:imagedata r:id="rId183" o:title=""/>
          </v:shape>
          <o:OLEObject Type="Embed" ProgID="Equation.DSMT4" ShapeID="_x0000_i1114" DrawAspect="Content" ObjectID="_1748891000" r:id="rId184"/>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10"/>
        </w:rPr>
        <w:object w:dxaOrig="880" w:dyaOrig="320" w14:anchorId="3D320D9E">
          <v:shape id="_x0000_i1115" type="#_x0000_t75" style="width:43.8pt;height:16.15pt" o:ole="">
            <v:imagedata r:id="rId185" o:title=""/>
          </v:shape>
          <o:OLEObject Type="Embed" ProgID="Equation.DSMT4" ShapeID="_x0000_i1115" DrawAspect="Content" ObjectID="_1748891001" r:id="rId186"/>
        </w:object>
      </w:r>
      <w:r w:rsidRPr="00ED14F4">
        <w:rPr>
          <w:rFonts w:eastAsia="Calibri"/>
        </w:rPr>
        <w:t xml:space="preserve"> hoặc </w:t>
      </w:r>
      <w:r w:rsidRPr="00ED14F4">
        <w:rPr>
          <w:rFonts w:eastAsia="Calibri"/>
          <w:position w:val="-10"/>
        </w:rPr>
        <w:object w:dxaOrig="720" w:dyaOrig="320" w14:anchorId="44414B7A">
          <v:shape id="_x0000_i1116" type="#_x0000_t75" style="width:36.3pt;height:16.15pt" o:ole="">
            <v:imagedata r:id="rId187" o:title=""/>
          </v:shape>
          <o:OLEObject Type="Embed" ProgID="Equation.DSMT4" ShapeID="_x0000_i1116" DrawAspect="Content" ObjectID="_1748891002" r:id="rId188"/>
        </w:object>
      </w:r>
    </w:p>
    <w:p w14:paraId="665BAB69" w14:textId="77777777" w:rsidR="00ED14F4" w:rsidRPr="00ED14F4" w:rsidRDefault="00ED14F4" w:rsidP="00ED14F4">
      <w:pPr>
        <w:spacing w:before="0" w:after="0"/>
        <w:rPr>
          <w:rFonts w:eastAsia="Calibri"/>
          <w:b/>
          <w:color w:val="0000FF"/>
        </w:rPr>
      </w:pPr>
      <w:r w:rsidRPr="00ED14F4">
        <w:rPr>
          <w:rFonts w:eastAsia="Calibri"/>
          <w:noProof/>
        </w:rPr>
        <w:drawing>
          <wp:anchor distT="0" distB="0" distL="114300" distR="114300" simplePos="0" relativeHeight="251661312" behindDoc="1" locked="0" layoutInCell="1" allowOverlap="1" wp14:anchorId="17F96270" wp14:editId="5542115E">
            <wp:simplePos x="0" y="0"/>
            <wp:positionH relativeFrom="column">
              <wp:posOffset>3557905</wp:posOffset>
            </wp:positionH>
            <wp:positionV relativeFrom="paragraph">
              <wp:posOffset>6985</wp:posOffset>
            </wp:positionV>
            <wp:extent cx="3657600" cy="1835150"/>
            <wp:effectExtent l="0" t="0" r="0" b="0"/>
            <wp:wrapTight wrapText="bothSides">
              <wp:wrapPolygon edited="0">
                <wp:start x="0" y="0"/>
                <wp:lineTo x="0" y="21301"/>
                <wp:lineTo x="21488" y="21301"/>
                <wp:lineTo x="21488" y="0"/>
                <wp:lineTo x="0" y="0"/>
              </wp:wrapPolygon>
            </wp:wrapTight>
            <wp:docPr id="50887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87867" name=""/>
                    <pic:cNvPicPr/>
                  </pic:nvPicPr>
                  <pic:blipFill>
                    <a:blip r:embed="rId189">
                      <a:extLst>
                        <a:ext uri="{28A0092B-C50C-407E-A947-70E740481C1C}">
                          <a14:useLocalDpi xmlns:a14="http://schemas.microsoft.com/office/drawing/2010/main" val="0"/>
                        </a:ext>
                      </a:extLst>
                    </a:blip>
                    <a:stretch>
                      <a:fillRect/>
                    </a:stretch>
                  </pic:blipFill>
                  <pic:spPr>
                    <a:xfrm>
                      <a:off x="0" y="0"/>
                      <a:ext cx="3657600" cy="1835150"/>
                    </a:xfrm>
                    <a:prstGeom prst="rect">
                      <a:avLst/>
                    </a:prstGeom>
                  </pic:spPr>
                </pic:pic>
              </a:graphicData>
            </a:graphic>
          </wp:anchor>
        </w:drawing>
      </w:r>
      <w:r w:rsidRPr="00ED14F4">
        <w:rPr>
          <w:rFonts w:eastAsia="Calibri"/>
          <w:b/>
          <w:color w:val="0000FF"/>
        </w:rPr>
        <w:t>Câu 31:</w:t>
      </w:r>
      <w:r w:rsidRPr="00ED14F4">
        <w:rPr>
          <w:rFonts w:eastAsia="Calibri"/>
        </w:rPr>
        <w:t xml:space="preserve"> Đặt điện áp xoay chiều u vào hai đầu một đoạn mạch không phân nhánh, đồ thị biểu diễn sự phụ thuộc của điện áp và dòng điện i trong mạch theo thời gian được cho như hình vẽ. Công suất tiêu thụ của đoạn mạch này là</w:t>
      </w:r>
    </w:p>
    <w:p w14:paraId="65CBBB20"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100 W.</w:t>
      </w:r>
    </w:p>
    <w:p w14:paraId="53D6AE9D"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B.</w:t>
      </w:r>
      <w:r w:rsidRPr="00ED14F4">
        <w:rPr>
          <w:rFonts w:eastAsia="Calibri"/>
        </w:rPr>
        <w:t xml:space="preserve"> 200 W.</w:t>
      </w:r>
      <w:r w:rsidRPr="00ED14F4">
        <w:rPr>
          <w:rFonts w:eastAsia="Calibri"/>
        </w:rPr>
        <w:tab/>
      </w:r>
    </w:p>
    <w:p w14:paraId="6DF59DC4"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C.</w:t>
      </w:r>
      <w:r w:rsidRPr="00ED14F4">
        <w:rPr>
          <w:rFonts w:eastAsia="Calibri"/>
        </w:rPr>
        <w:t xml:space="preserve"> 22 W.</w:t>
      </w:r>
      <w:r w:rsidRPr="00ED14F4">
        <w:rPr>
          <w:rFonts w:eastAsia="Calibri"/>
        </w:rPr>
        <w:tab/>
      </w:r>
    </w:p>
    <w:p w14:paraId="2779DB6C" w14:textId="5368383D" w:rsidR="00AA48BA" w:rsidRDefault="00ED14F4" w:rsidP="00AA48BA">
      <w:pPr>
        <w:tabs>
          <w:tab w:val="left" w:pos="2906"/>
          <w:tab w:val="left" w:pos="5528"/>
          <w:tab w:val="left" w:pos="8151"/>
        </w:tabs>
        <w:spacing w:before="0" w:after="0"/>
        <w:rPr>
          <w:rFonts w:eastAsia="Calibri"/>
        </w:rPr>
      </w:pPr>
      <w:r w:rsidRPr="00ED14F4">
        <w:rPr>
          <w:rFonts w:eastAsia="Calibri"/>
          <w:b/>
          <w:color w:val="0000FF"/>
        </w:rPr>
        <w:t>D.</w:t>
      </w:r>
      <w:r w:rsidRPr="00ED14F4">
        <w:rPr>
          <w:rFonts w:eastAsia="Calibri"/>
        </w:rPr>
        <w:t xml:space="preserve"> 50 W</w:t>
      </w:r>
      <w:r w:rsidR="00274E19">
        <w:rPr>
          <w:rFonts w:eastAsia="Calibri"/>
        </w:rPr>
        <w:t>.</w:t>
      </w:r>
    </w:p>
    <w:p w14:paraId="63EAC05F" w14:textId="77777777" w:rsidR="00ED14F4" w:rsidRPr="00ED14F4" w:rsidRDefault="00ED14F4" w:rsidP="00ED14F4">
      <w:pPr>
        <w:spacing w:before="0" w:after="0"/>
        <w:rPr>
          <w:rFonts w:eastAsia="Calibri"/>
          <w:b/>
          <w:color w:val="0000FF"/>
        </w:rPr>
      </w:pPr>
      <w:r w:rsidRPr="00ED14F4">
        <w:rPr>
          <w:rFonts w:eastAsia="Calibri"/>
          <w:b/>
          <w:color w:val="0000FF"/>
        </w:rPr>
        <w:t>Câu</w:t>
      </w:r>
      <w:r w:rsidRPr="00ED14F4">
        <w:rPr>
          <w:rFonts w:eastAsia="Calibri"/>
          <w:b/>
          <w:noProof/>
          <w:color w:val="0000FF"/>
        </w:rPr>
        <w:t xml:space="preserve"> </w:t>
      </w:r>
      <w:r w:rsidRPr="00ED14F4">
        <w:rPr>
          <w:rFonts w:eastAsia="Calibri"/>
          <w:b/>
          <w:color w:val="0000FF"/>
        </w:rPr>
        <w:t>32</w:t>
      </w:r>
      <w:r w:rsidRPr="00ED14F4">
        <w:rPr>
          <w:rFonts w:eastAsia="Calibri"/>
          <w:b/>
          <w:noProof/>
          <w:color w:val="0000FF"/>
        </w:rPr>
        <w:t>:</w:t>
      </w:r>
      <w:r w:rsidRPr="00ED14F4">
        <w:rPr>
          <w:rFonts w:eastAsia="Calibri"/>
          <w:noProof/>
        </w:rPr>
        <w:t xml:space="preserve"> </w:t>
      </w:r>
      <w:r w:rsidRPr="00ED14F4">
        <w:rPr>
          <w:rFonts w:eastAsia="Calibri"/>
        </w:rPr>
        <w:t xml:space="preserve">Mạch điện xoay chiều gồm cuộn dây có </w:t>
      </w:r>
      <w:r w:rsidRPr="00ED14F4">
        <w:rPr>
          <w:rFonts w:eastAsia="Calibri"/>
          <w:position w:val="-24"/>
        </w:rPr>
        <w:object w:dxaOrig="1060" w:dyaOrig="620" w14:anchorId="62A12334">
          <v:shape id="_x0000_i1117" type="#_x0000_t75" style="width:53.55pt;height:31.1pt" o:ole="">
            <v:imagedata r:id="rId190" o:title=""/>
          </v:shape>
          <o:OLEObject Type="Embed" ProgID="Equation.DSMT4" ShapeID="_x0000_i1117" DrawAspect="Content" ObjectID="_1748891003" r:id="rId191"/>
        </w:object>
      </w:r>
      <w:r w:rsidRPr="00ED14F4">
        <w:rPr>
          <w:rFonts w:eastAsia="Calibri"/>
        </w:rPr>
        <w:t xml:space="preserve"> mắc nối tiếp với tụ </w:t>
      </w:r>
      <w:r w:rsidRPr="00ED14F4">
        <w:rPr>
          <w:rFonts w:eastAsia="Calibri"/>
          <w:i/>
        </w:rPr>
        <w:t>C</w:t>
      </w:r>
      <w:r w:rsidRPr="00ED14F4">
        <w:rPr>
          <w:rFonts w:eastAsia="Calibri"/>
        </w:rPr>
        <w:t xml:space="preserve">. Đặt vào hai đầu mạch hiệu điện thế </w:t>
      </w:r>
      <w:r w:rsidRPr="00ED14F4">
        <w:rPr>
          <w:rFonts w:eastAsia="Calibri"/>
          <w:position w:val="-14"/>
        </w:rPr>
        <w:object w:dxaOrig="2240" w:dyaOrig="420" w14:anchorId="5AD07CD9">
          <v:shape id="_x0000_i1118" type="#_x0000_t75" style="width:111.75pt;height:20.75pt" o:ole="">
            <v:imagedata r:id="rId192" o:title=""/>
          </v:shape>
          <o:OLEObject Type="Embed" ProgID="Equation.DSMT4" ShapeID="_x0000_i1118" DrawAspect="Content" ObjectID="_1748891004" r:id="rId193"/>
        </w:object>
      </w:r>
      <w:r w:rsidRPr="00ED14F4">
        <w:rPr>
          <w:rFonts w:eastAsia="Calibri"/>
        </w:rPr>
        <w:t xml:space="preserve"> (với </w:t>
      </w:r>
      <w:r w:rsidRPr="00ED14F4">
        <w:rPr>
          <w:rFonts w:eastAsia="Calibri"/>
          <w:position w:val="-12"/>
        </w:rPr>
        <w:object w:dxaOrig="320" w:dyaOrig="360" w14:anchorId="0B526D72">
          <v:shape id="_x0000_i1119" type="#_x0000_t75" style="width:16.15pt;height:17.85pt" o:ole="">
            <v:imagedata r:id="rId194" o:title=""/>
          </v:shape>
          <o:OLEObject Type="Embed" ProgID="Equation.DSMT4" ShapeID="_x0000_i1119" DrawAspect="Content" ObjectID="_1748891005" r:id="rId195"/>
        </w:object>
      </w:r>
      <w:r w:rsidRPr="00ED14F4">
        <w:rPr>
          <w:rFonts w:eastAsia="Calibri"/>
        </w:rPr>
        <w:t xml:space="preserve"> và </w:t>
      </w:r>
      <w:r w:rsidRPr="00ED14F4">
        <w:rPr>
          <w:rFonts w:eastAsia="Calibri"/>
          <w:position w:val="-6"/>
        </w:rPr>
        <w:object w:dxaOrig="240" w:dyaOrig="220" w14:anchorId="743D755E">
          <v:shape id="_x0000_i1120" type="#_x0000_t75" style="width:12.1pt;height:11.5pt" o:ole="">
            <v:imagedata r:id="rId196" o:title=""/>
          </v:shape>
          <o:OLEObject Type="Embed" ProgID="Equation.DSMT4" ShapeID="_x0000_i1120" DrawAspect="Content" ObjectID="_1748891006" r:id="rId197"/>
        </w:object>
      </w:r>
      <w:r w:rsidRPr="00ED14F4">
        <w:rPr>
          <w:rFonts w:eastAsia="Calibri"/>
        </w:rPr>
        <w:t xml:space="preserve"> không đổi). Khi </w:t>
      </w:r>
      <w:r w:rsidRPr="00ED14F4">
        <w:rPr>
          <w:rFonts w:eastAsia="Calibri"/>
          <w:position w:val="-24"/>
        </w:rPr>
        <w:object w:dxaOrig="1800" w:dyaOrig="660" w14:anchorId="74CC97DF">
          <v:shape id="_x0000_i1121" type="#_x0000_t75" style="width:89.85pt;height:32.85pt" o:ole="">
            <v:imagedata r:id="rId198" o:title=""/>
          </v:shape>
          <o:OLEObject Type="Embed" ProgID="Equation.DSMT4" ShapeID="_x0000_i1121" DrawAspect="Content" ObjectID="_1748891007" r:id="rId199"/>
        </w:object>
      </w:r>
      <w:r w:rsidRPr="00ED14F4">
        <w:rPr>
          <w:rFonts w:eastAsia="Calibri"/>
        </w:rPr>
        <w:t xml:space="preserve"> thì điện áp hiệu dụng hai đầu tụ điện là cực đại </w:t>
      </w:r>
      <w:r w:rsidRPr="00ED14F4">
        <w:rPr>
          <w:rFonts w:eastAsia="Calibri"/>
          <w:position w:val="-12"/>
        </w:rPr>
        <w:object w:dxaOrig="2260" w:dyaOrig="400" w14:anchorId="67EB489C">
          <v:shape id="_x0000_i1122" type="#_x0000_t75" style="width:112.9pt;height:20.75pt" o:ole="">
            <v:imagedata r:id="rId200" o:title=""/>
          </v:shape>
          <o:OLEObject Type="Embed" ProgID="Equation.DSMT4" ShapeID="_x0000_i1122" DrawAspect="Content" ObjectID="_1748891008" r:id="rId201"/>
        </w:object>
      </w:r>
      <w:r w:rsidRPr="00ED14F4">
        <w:rPr>
          <w:rFonts w:eastAsia="Calibri"/>
        </w:rPr>
        <w:t xml:space="preserve">, khi </w:t>
      </w:r>
      <w:r w:rsidRPr="00ED14F4">
        <w:rPr>
          <w:rFonts w:eastAsia="Calibri"/>
          <w:position w:val="-12"/>
        </w:rPr>
        <w:object w:dxaOrig="999" w:dyaOrig="360" w14:anchorId="484D7997">
          <v:shape id="_x0000_i1123" type="#_x0000_t75" style="width:50.7pt;height:17.85pt" o:ole="">
            <v:imagedata r:id="rId202" o:title=""/>
          </v:shape>
          <o:OLEObject Type="Embed" ProgID="Equation.DSMT4" ShapeID="_x0000_i1123" DrawAspect="Content" ObjectID="_1748891009" r:id="rId203"/>
        </w:object>
      </w:r>
      <w:r w:rsidRPr="00ED14F4">
        <w:rPr>
          <w:rFonts w:eastAsia="Calibri"/>
        </w:rPr>
        <w:t xml:space="preserve"> thì cường độ dòng điện trễ pha </w:t>
      </w:r>
      <w:r w:rsidRPr="00ED14F4">
        <w:rPr>
          <w:rFonts w:eastAsia="Calibri"/>
          <w:position w:val="-24"/>
        </w:rPr>
        <w:object w:dxaOrig="260" w:dyaOrig="620" w14:anchorId="5F3E656E">
          <v:shape id="_x0000_i1124" type="#_x0000_t75" style="width:13.25pt;height:31.1pt" o:ole="">
            <v:imagedata r:id="rId204" o:title=""/>
          </v:shape>
          <o:OLEObject Type="Embed" ProgID="Equation.DSMT4" ShapeID="_x0000_i1124" DrawAspect="Content" ObjectID="_1748891010" r:id="rId205"/>
        </w:object>
      </w:r>
      <w:r w:rsidRPr="00ED14F4">
        <w:rPr>
          <w:rFonts w:eastAsia="Calibri"/>
        </w:rPr>
        <w:t xml:space="preserve"> so với hiệu điện thế hai đầu mạch. Giá trị của </w:t>
      </w:r>
      <w:r w:rsidRPr="00ED14F4">
        <w:rPr>
          <w:rFonts w:eastAsia="Calibri"/>
          <w:i/>
        </w:rPr>
        <w:t>U</w:t>
      </w:r>
      <w:r w:rsidRPr="00ED14F4">
        <w:rPr>
          <w:rFonts w:eastAsia="Calibri"/>
        </w:rPr>
        <w:t xml:space="preserve"> là</w:t>
      </w:r>
    </w:p>
    <w:p w14:paraId="3FE2EC4E"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500 </w:t>
      </w:r>
      <w:r w:rsidRPr="00ED14F4">
        <w:rPr>
          <w:rFonts w:eastAsia="Calibri"/>
          <w:i/>
        </w:rPr>
        <w:t>V</w:t>
      </w:r>
      <w:r w:rsidRPr="00ED14F4">
        <w:rPr>
          <w:rFonts w:eastAsia="Calibri"/>
        </w:rPr>
        <w:t>.</w:t>
      </w:r>
      <w:r w:rsidRPr="00ED14F4">
        <w:rPr>
          <w:rFonts w:eastAsia="Calibri"/>
        </w:rPr>
        <w:tab/>
      </w:r>
      <w:r w:rsidRPr="00ED14F4">
        <w:rPr>
          <w:rFonts w:eastAsia="Calibri"/>
          <w:b/>
          <w:color w:val="0000FF"/>
        </w:rPr>
        <w:t>B.</w:t>
      </w:r>
      <w:r w:rsidRPr="00ED14F4">
        <w:rPr>
          <w:rFonts w:eastAsia="Calibri"/>
        </w:rPr>
        <w:t xml:space="preserve"> 150 </w:t>
      </w:r>
      <w:r w:rsidRPr="00ED14F4">
        <w:rPr>
          <w:rFonts w:eastAsia="Calibri"/>
          <w:i/>
        </w:rPr>
        <w:t>V</w:t>
      </w:r>
      <w:r w:rsidRPr="00ED14F4">
        <w:rPr>
          <w:rFonts w:eastAsia="Calibri"/>
        </w:rPr>
        <w:t>.</w:t>
      </w:r>
      <w:r w:rsidRPr="00ED14F4">
        <w:rPr>
          <w:rFonts w:eastAsia="Calibri"/>
        </w:rPr>
        <w:tab/>
      </w:r>
      <w:r w:rsidRPr="00ED14F4">
        <w:rPr>
          <w:rFonts w:eastAsia="Calibri"/>
          <w:b/>
          <w:color w:val="0000FF"/>
        </w:rPr>
        <w:t>C.</w:t>
      </w:r>
      <w:r w:rsidRPr="00ED14F4">
        <w:rPr>
          <w:rFonts w:eastAsia="Calibri"/>
        </w:rPr>
        <w:t xml:space="preserve"> 200 </w:t>
      </w:r>
      <w:r w:rsidRPr="00ED14F4">
        <w:rPr>
          <w:rFonts w:eastAsia="Calibri"/>
          <w:i/>
        </w:rPr>
        <w:t>V</w:t>
      </w:r>
      <w:r w:rsidRPr="00ED14F4">
        <w:rPr>
          <w:rFonts w:eastAsia="Calibri"/>
        </w:rPr>
        <w:t>.</w:t>
      </w:r>
      <w:r w:rsidRPr="00ED14F4">
        <w:rPr>
          <w:rFonts w:eastAsia="Calibri"/>
        </w:rPr>
        <w:tab/>
      </w:r>
      <w:r w:rsidRPr="00ED14F4">
        <w:rPr>
          <w:rFonts w:eastAsia="Calibri"/>
          <w:b/>
          <w:color w:val="0000FF"/>
        </w:rPr>
        <w:t>D.</w:t>
      </w:r>
      <w:r w:rsidRPr="00ED14F4">
        <w:rPr>
          <w:rFonts w:eastAsia="Calibri"/>
        </w:rPr>
        <w:t xml:space="preserve"> 100 </w:t>
      </w:r>
      <w:r w:rsidRPr="00ED14F4">
        <w:rPr>
          <w:rFonts w:eastAsia="Calibri"/>
          <w:i/>
        </w:rPr>
        <w:t>V</w:t>
      </w:r>
      <w:r w:rsidRPr="00ED14F4">
        <w:rPr>
          <w:rFonts w:eastAsia="Calibri"/>
        </w:rPr>
        <w:t>.</w:t>
      </w:r>
    </w:p>
    <w:p w14:paraId="7F904679" w14:textId="77777777" w:rsidR="00ED14F4" w:rsidRPr="00ED14F4" w:rsidRDefault="00ED14F4" w:rsidP="00ED14F4">
      <w:pPr>
        <w:spacing w:before="0" w:after="0"/>
        <w:rPr>
          <w:rFonts w:eastAsia="Calibri"/>
          <w:b/>
          <w:color w:val="0000FF"/>
        </w:rPr>
      </w:pPr>
      <w:r w:rsidRPr="00ED14F4">
        <w:rPr>
          <w:rFonts w:eastAsia="Calibri"/>
          <w:b/>
          <w:color w:val="0000FF"/>
        </w:rPr>
        <w:t>Câu 33:</w:t>
      </w:r>
      <w:r w:rsidRPr="00ED14F4">
        <w:rPr>
          <w:rFonts w:eastAsia="Calibri"/>
        </w:rPr>
        <w:t xml:space="preserve"> Đặt điện áp xoay chiều </w:t>
      </w:r>
      <w:r w:rsidRPr="00ED14F4">
        <w:rPr>
          <w:rFonts w:eastAsia="Calibri"/>
          <w:position w:val="-28"/>
        </w:rPr>
        <w:object w:dxaOrig="2200" w:dyaOrig="680" w14:anchorId="77C6030D">
          <v:shape id="_x0000_i1125" type="#_x0000_t75" style="width:110.6pt;height:33.4pt" o:ole="">
            <v:imagedata r:id="rId206" o:title=""/>
          </v:shape>
          <o:OLEObject Type="Embed" ProgID="Equation.DSMT4" ShapeID="_x0000_i1125" DrawAspect="Content" ObjectID="_1748891011" r:id="rId207"/>
        </w:object>
      </w:r>
      <w:r w:rsidRPr="00ED14F4">
        <w:rPr>
          <w:rFonts w:eastAsia="Calibri"/>
        </w:rPr>
        <w:t xml:space="preserve"> vào hai đầu đoạn mạch gồm điện trở thuần, cuộn cảm thuần và tụ điện mắc nối tiếp có </w:t>
      </w:r>
      <w:r w:rsidRPr="00ED14F4">
        <w:rPr>
          <w:rFonts w:eastAsia="Calibri"/>
          <w:position w:val="-12"/>
        </w:rPr>
        <w:object w:dxaOrig="1400" w:dyaOrig="360" w14:anchorId="026FFE9D">
          <v:shape id="_x0000_i1126" type="#_x0000_t75" style="width:70.25pt;height:17.85pt" o:ole="">
            <v:imagedata r:id="rId208" o:title=""/>
          </v:shape>
          <o:OLEObject Type="Embed" ProgID="Equation.DSMT4" ShapeID="_x0000_i1126" DrawAspect="Content" ObjectID="_1748891012" r:id="rId209"/>
        </w:object>
      </w:r>
      <w:r w:rsidRPr="00ED14F4">
        <w:rPr>
          <w:rFonts w:eastAsia="Calibri"/>
        </w:rPr>
        <w:t xml:space="preserve"> Tại thời điểm điện áp tức thời trên tụ điện đạt cực đại bằng 60 </w:t>
      </w:r>
      <w:r w:rsidRPr="00ED14F4">
        <w:rPr>
          <w:rFonts w:eastAsia="Calibri"/>
          <w:i/>
        </w:rPr>
        <w:t>V</w:t>
      </w:r>
      <w:r w:rsidRPr="00ED14F4">
        <w:rPr>
          <w:rFonts w:eastAsia="Calibri"/>
        </w:rPr>
        <w:t xml:space="preserve"> thì độ lớn điện áp tức thời giữa hai đầu đoạn mạch lúc này là</w:t>
      </w:r>
    </w:p>
    <w:p w14:paraId="4B89362A" w14:textId="25845677" w:rsidR="00274E19" w:rsidRPr="00A76B11"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120 </w:t>
      </w:r>
      <w:r w:rsidRPr="00ED14F4">
        <w:rPr>
          <w:rFonts w:eastAsia="Calibri"/>
          <w:i/>
        </w:rPr>
        <w:t>V</w:t>
      </w:r>
      <w:r w:rsidRPr="00ED14F4">
        <w:rPr>
          <w:rFonts w:eastAsia="Calibri"/>
        </w:rPr>
        <w:t>.</w: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10"/>
        </w:rPr>
        <w:object w:dxaOrig="980" w:dyaOrig="380" w14:anchorId="1D878E4D">
          <v:shape id="_x0000_i1127" type="#_x0000_t75" style="width:48.4pt;height:19pt" o:ole="">
            <v:imagedata r:id="rId210" o:title=""/>
          </v:shape>
          <o:OLEObject Type="Embed" ProgID="Equation.DSMT4" ShapeID="_x0000_i1127" DrawAspect="Content" ObjectID="_1748891013" r:id="rId211"/>
        </w:object>
      </w:r>
      <w:r w:rsidRPr="00ED14F4">
        <w:rPr>
          <w:rFonts w:eastAsia="Calibri"/>
        </w:rPr>
        <w:tab/>
      </w:r>
      <w:r w:rsidRPr="00ED14F4">
        <w:rPr>
          <w:rFonts w:eastAsia="Calibri"/>
          <w:b/>
          <w:color w:val="0000FF"/>
        </w:rPr>
        <w:t>C.</w:t>
      </w:r>
      <w:r w:rsidRPr="00ED14F4">
        <w:rPr>
          <w:rFonts w:eastAsia="Calibri"/>
        </w:rPr>
        <w:t xml:space="preserve"> 60 </w:t>
      </w:r>
      <w:r w:rsidRPr="00ED14F4">
        <w:rPr>
          <w:rFonts w:eastAsia="Calibri"/>
          <w:i/>
        </w:rPr>
        <w:t>V</w:t>
      </w:r>
      <w:r w:rsidRPr="00ED14F4">
        <w:rPr>
          <w:rFonts w:eastAsia="Calibri"/>
        </w:rPr>
        <w:t>.</w:t>
      </w:r>
      <w:r w:rsidRPr="00ED14F4">
        <w:rPr>
          <w:rFonts w:eastAsia="Calibri"/>
        </w:rPr>
        <w:tab/>
      </w:r>
      <w:r w:rsidRPr="00ED14F4">
        <w:rPr>
          <w:rFonts w:eastAsia="Calibri"/>
          <w:b/>
          <w:color w:val="0000FF"/>
        </w:rPr>
        <w:t>D.</w:t>
      </w:r>
      <w:r w:rsidRPr="00ED14F4">
        <w:rPr>
          <w:rFonts w:eastAsia="Calibri"/>
        </w:rPr>
        <w:t xml:space="preserve"> 40 </w:t>
      </w:r>
      <w:r w:rsidRPr="00ED14F4">
        <w:rPr>
          <w:rFonts w:eastAsia="Calibri"/>
          <w:i/>
        </w:rPr>
        <w:t>V</w:t>
      </w:r>
      <w:r w:rsidRPr="00ED14F4">
        <w:rPr>
          <w:rFonts w:eastAsia="Calibri"/>
        </w:rPr>
        <w:t>.</w:t>
      </w:r>
    </w:p>
    <w:p w14:paraId="779786EA" w14:textId="77777777" w:rsidR="00ED14F4" w:rsidRPr="00ED14F4" w:rsidRDefault="00ED14F4" w:rsidP="00ED14F4">
      <w:pPr>
        <w:spacing w:before="0" w:after="0"/>
        <w:rPr>
          <w:rFonts w:eastAsia="Calibri"/>
          <w:b/>
          <w:color w:val="0000FF"/>
        </w:rPr>
      </w:pPr>
      <w:r w:rsidRPr="00ED14F4">
        <w:rPr>
          <w:rFonts w:eastAsia="Calibri"/>
          <w:b/>
          <w:color w:val="0000FF"/>
        </w:rPr>
        <w:t>Câu 34:</w:t>
      </w:r>
      <w:r w:rsidRPr="00ED14F4">
        <w:rPr>
          <w:rFonts w:eastAsia="Calibri"/>
        </w:rPr>
        <w:t xml:space="preserve"> Trong thí nghiệm Y – âng về giao thoa ánh sáng, khoảng cách giữa hai khe </w:t>
      </w:r>
      <w:r w:rsidRPr="00ED14F4">
        <w:rPr>
          <w:rFonts w:eastAsia="Calibri"/>
          <w:position w:val="-12"/>
        </w:rPr>
        <w:object w:dxaOrig="460" w:dyaOrig="360" w14:anchorId="746ADB77">
          <v:shape id="_x0000_i1128" type="#_x0000_t75" style="width:23.6pt;height:17.85pt" o:ole="">
            <v:imagedata r:id="rId212" o:title=""/>
          </v:shape>
          <o:OLEObject Type="Embed" ProgID="Equation.DSMT4" ShapeID="_x0000_i1128" DrawAspect="Content" ObjectID="_1748891014" r:id="rId213"/>
        </w:object>
      </w:r>
      <w:r w:rsidRPr="00ED14F4">
        <w:rPr>
          <w:rFonts w:eastAsia="Calibri"/>
        </w:rPr>
        <w:t xml:space="preserve"> là 0,4 </w:t>
      </w:r>
      <w:r w:rsidRPr="00ED14F4">
        <w:rPr>
          <w:rFonts w:eastAsia="Calibri"/>
          <w:i/>
        </w:rPr>
        <w:t>mm</w:t>
      </w:r>
      <w:r w:rsidRPr="00ED14F4">
        <w:rPr>
          <w:rFonts w:eastAsia="Calibri"/>
        </w:rPr>
        <w:t xml:space="preserve">, khoảng cách từ mặt phẳng chứa hai khe đến màn quan sát bằng 3 </w:t>
      </w:r>
      <w:r w:rsidRPr="00ED14F4">
        <w:rPr>
          <w:rFonts w:eastAsia="Calibri"/>
          <w:i/>
        </w:rPr>
        <w:t>m</w:t>
      </w:r>
      <w:r w:rsidRPr="00ED14F4">
        <w:rPr>
          <w:rFonts w:eastAsia="Calibri"/>
        </w:rPr>
        <w:t xml:space="preserve">. Nguồn sáng đặt trong không khí có bước sóng trong khoảng 380 </w:t>
      </w:r>
      <w:r w:rsidRPr="00ED14F4">
        <w:rPr>
          <w:rFonts w:eastAsia="Calibri"/>
          <w:i/>
        </w:rPr>
        <w:t>nm</w:t>
      </w:r>
      <w:r w:rsidRPr="00ED14F4">
        <w:rPr>
          <w:rFonts w:eastAsia="Calibri"/>
        </w:rPr>
        <w:t xml:space="preserve"> đến 760 </w:t>
      </w:r>
      <w:r w:rsidRPr="00ED14F4">
        <w:rPr>
          <w:rFonts w:eastAsia="Calibri"/>
          <w:i/>
        </w:rPr>
        <w:t>nm</w:t>
      </w:r>
      <w:r w:rsidRPr="00ED14F4">
        <w:rPr>
          <w:rFonts w:eastAsia="Calibri"/>
        </w:rPr>
        <w:t xml:space="preserve">. </w:t>
      </w:r>
      <w:r w:rsidRPr="00ED14F4">
        <w:rPr>
          <w:rFonts w:eastAsia="Calibri"/>
          <w:i/>
        </w:rPr>
        <w:t>M</w:t>
      </w:r>
      <w:r w:rsidRPr="00ED14F4">
        <w:rPr>
          <w:rFonts w:eastAsia="Calibri"/>
        </w:rPr>
        <w:t xml:space="preserve"> là một điểm trên màn, cách vân trung tâm 27 </w:t>
      </w:r>
      <w:r w:rsidRPr="00ED14F4">
        <w:rPr>
          <w:rFonts w:eastAsia="Calibri"/>
          <w:i/>
        </w:rPr>
        <w:t>nm</w:t>
      </w:r>
      <w:r w:rsidRPr="00ED14F4">
        <w:rPr>
          <w:rFonts w:eastAsia="Calibri"/>
        </w:rPr>
        <w:t xml:space="preserve">. Giá trị trung bình của các bước sóng cho vân sáng tại </w:t>
      </w:r>
      <w:r w:rsidRPr="00ED14F4">
        <w:rPr>
          <w:rFonts w:eastAsia="Calibri"/>
          <w:i/>
        </w:rPr>
        <w:t>M</w:t>
      </w:r>
      <w:r w:rsidRPr="00ED14F4">
        <w:rPr>
          <w:rFonts w:eastAsia="Calibri"/>
        </w:rPr>
        <w:t xml:space="preserve"> trên màn gần nhất với giá trị nào sau đây?</w:t>
      </w:r>
    </w:p>
    <w:p w14:paraId="0B1FC309"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547,6 </w:t>
      </w:r>
      <w:r w:rsidRPr="00ED14F4">
        <w:rPr>
          <w:rFonts w:eastAsia="Calibri"/>
          <w:i/>
        </w:rPr>
        <w:t>nm</w:t>
      </w:r>
      <w:r w:rsidRPr="00ED14F4">
        <w:rPr>
          <w:rFonts w:eastAsia="Calibri"/>
          <w:i/>
        </w:rPr>
        <w:tab/>
      </w:r>
      <w:r w:rsidRPr="00ED14F4">
        <w:rPr>
          <w:rFonts w:eastAsia="Calibri"/>
          <w:b/>
          <w:color w:val="0000FF"/>
        </w:rPr>
        <w:t>B.</w:t>
      </w:r>
      <w:r w:rsidRPr="00ED14F4">
        <w:rPr>
          <w:rFonts w:eastAsia="Calibri"/>
        </w:rPr>
        <w:t xml:space="preserve"> 534,8 </w:t>
      </w:r>
      <w:r w:rsidRPr="00ED14F4">
        <w:rPr>
          <w:rFonts w:eastAsia="Calibri"/>
          <w:i/>
        </w:rPr>
        <w:t>nm</w:t>
      </w:r>
      <w:r w:rsidRPr="00ED14F4">
        <w:rPr>
          <w:rFonts w:eastAsia="Calibri"/>
          <w:i/>
        </w:rPr>
        <w:tab/>
      </w:r>
      <w:r w:rsidRPr="00ED14F4">
        <w:rPr>
          <w:rFonts w:eastAsia="Calibri"/>
          <w:b/>
          <w:color w:val="0000FF"/>
        </w:rPr>
        <w:t>C.</w:t>
      </w:r>
      <w:r w:rsidRPr="00ED14F4">
        <w:rPr>
          <w:rFonts w:eastAsia="Calibri"/>
        </w:rPr>
        <w:t xml:space="preserve"> 570 </w:t>
      </w:r>
      <w:r w:rsidRPr="00ED14F4">
        <w:rPr>
          <w:rFonts w:eastAsia="Calibri"/>
          <w:i/>
        </w:rPr>
        <w:t>nm</w:t>
      </w:r>
      <w:r w:rsidRPr="00ED14F4">
        <w:rPr>
          <w:rFonts w:eastAsia="Calibri"/>
          <w:i/>
        </w:rPr>
        <w:tab/>
      </w:r>
      <w:r w:rsidRPr="00ED14F4">
        <w:rPr>
          <w:rFonts w:eastAsia="Calibri"/>
          <w:b/>
          <w:color w:val="0000FF"/>
        </w:rPr>
        <w:t>D.</w:t>
      </w:r>
      <w:r w:rsidRPr="00ED14F4">
        <w:rPr>
          <w:rFonts w:eastAsia="Calibri"/>
        </w:rPr>
        <w:t xml:space="preserve"> 672,6 </w:t>
      </w:r>
      <w:r w:rsidRPr="00ED14F4">
        <w:rPr>
          <w:rFonts w:eastAsia="Calibri"/>
          <w:i/>
        </w:rPr>
        <w:t>mn</w:t>
      </w:r>
      <w:r w:rsidRPr="00ED14F4">
        <w:rPr>
          <w:rFonts w:eastAsia="Calibri"/>
        </w:rPr>
        <w:t>.</w:t>
      </w:r>
    </w:p>
    <w:p w14:paraId="5C89E5D8" w14:textId="77777777" w:rsidR="00ED14F4" w:rsidRPr="00ED14F4" w:rsidRDefault="00ED14F4" w:rsidP="00ED14F4">
      <w:pPr>
        <w:spacing w:before="0" w:after="0"/>
        <w:rPr>
          <w:rFonts w:eastAsia="Calibri"/>
          <w:b/>
          <w:color w:val="0000FF"/>
        </w:rPr>
      </w:pPr>
      <w:r w:rsidRPr="00ED14F4">
        <w:rPr>
          <w:rFonts w:eastAsia="Calibri"/>
          <w:b/>
          <w:color w:val="0000FF"/>
        </w:rPr>
        <w:t>Câu 35:</w:t>
      </w:r>
      <w:r w:rsidRPr="00ED14F4">
        <w:rPr>
          <w:rFonts w:eastAsia="Calibri"/>
        </w:rPr>
        <w:t xml:space="preserve"> Một hạt nhân </w:t>
      </w:r>
      <w:r w:rsidRPr="00ED14F4">
        <w:rPr>
          <w:rFonts w:eastAsia="Calibri"/>
          <w:i/>
        </w:rPr>
        <w:t>X</w:t>
      </w:r>
      <w:r w:rsidRPr="00ED14F4">
        <w:rPr>
          <w:rFonts w:eastAsia="Calibri"/>
        </w:rPr>
        <w:t xml:space="preserve"> ban đầu đứng yên, phóng xạ </w:t>
      </w:r>
      <w:r w:rsidRPr="00ED14F4">
        <w:rPr>
          <w:rFonts w:eastAsia="Calibri"/>
          <w:position w:val="-6"/>
        </w:rPr>
        <w:object w:dxaOrig="240" w:dyaOrig="220" w14:anchorId="42725D9D">
          <v:shape id="_x0000_i1129" type="#_x0000_t75" style="width:12.1pt;height:11.5pt" o:ole="">
            <v:imagedata r:id="rId86" o:title=""/>
          </v:shape>
          <o:OLEObject Type="Embed" ProgID="Equation.DSMT4" ShapeID="_x0000_i1129" DrawAspect="Content" ObjectID="_1748891015" r:id="rId214"/>
        </w:object>
      </w:r>
      <w:r w:rsidRPr="00ED14F4">
        <w:rPr>
          <w:rFonts w:eastAsia="Calibri"/>
        </w:rPr>
        <w:t xml:space="preserve"> và biến thành hạt nhân </w:t>
      </w:r>
      <w:r w:rsidRPr="00ED14F4">
        <w:rPr>
          <w:rFonts w:eastAsia="Calibri"/>
          <w:i/>
        </w:rPr>
        <w:t>Y</w:t>
      </w:r>
      <w:r w:rsidRPr="00ED14F4">
        <w:rPr>
          <w:rFonts w:eastAsia="Calibri"/>
        </w:rPr>
        <w:t xml:space="preserve">. Biết hạt nhân </w:t>
      </w:r>
      <w:r w:rsidRPr="00ED14F4">
        <w:rPr>
          <w:rFonts w:eastAsia="Calibri"/>
          <w:i/>
        </w:rPr>
        <w:t>X</w:t>
      </w:r>
      <w:r w:rsidRPr="00ED14F4">
        <w:rPr>
          <w:rFonts w:eastAsia="Calibri"/>
        </w:rPr>
        <w:t xml:space="preserve"> có số khối là </w:t>
      </w:r>
      <w:r w:rsidRPr="00ED14F4">
        <w:rPr>
          <w:rFonts w:eastAsia="Calibri"/>
          <w:i/>
        </w:rPr>
        <w:t>A</w:t>
      </w:r>
      <w:r w:rsidRPr="00ED14F4">
        <w:rPr>
          <w:rFonts w:eastAsia="Calibri"/>
        </w:rPr>
        <w:t xml:space="preserve">, hạt </w:t>
      </w:r>
      <w:r w:rsidRPr="00ED14F4">
        <w:rPr>
          <w:rFonts w:eastAsia="Calibri"/>
          <w:position w:val="-6"/>
        </w:rPr>
        <w:object w:dxaOrig="240" w:dyaOrig="220" w14:anchorId="387E33C4">
          <v:shape id="_x0000_i1130" type="#_x0000_t75" style="width:12.1pt;height:11.5pt" o:ole="">
            <v:imagedata r:id="rId86" o:title=""/>
          </v:shape>
          <o:OLEObject Type="Embed" ProgID="Equation.DSMT4" ShapeID="_x0000_i1130" DrawAspect="Content" ObjectID="_1748891016" r:id="rId215"/>
        </w:object>
      </w:r>
      <w:r w:rsidRPr="00ED14F4">
        <w:rPr>
          <w:rFonts w:eastAsia="Calibri"/>
        </w:rPr>
        <w:t xml:space="preserve"> phát ra tốc độ </w:t>
      </w:r>
      <w:r w:rsidRPr="00ED14F4">
        <w:rPr>
          <w:rFonts w:eastAsia="Calibri"/>
          <w:i/>
        </w:rPr>
        <w:t>v</w:t>
      </w:r>
      <w:r w:rsidRPr="00ED14F4">
        <w:rPr>
          <w:rFonts w:eastAsia="Calibri"/>
        </w:rPr>
        <w:t xml:space="preserve">. Lấy khối lượng của hạt nhân bằng số khối của nó tính theo đơn vị </w:t>
      </w:r>
      <w:r w:rsidRPr="00ED14F4">
        <w:rPr>
          <w:rFonts w:eastAsia="Calibri"/>
          <w:i/>
        </w:rPr>
        <w:t>u</w:t>
      </w:r>
      <w:r w:rsidRPr="00ED14F4">
        <w:rPr>
          <w:rFonts w:eastAsia="Calibri"/>
        </w:rPr>
        <w:t xml:space="preserve">. Tốc độ của hạt nhân </w:t>
      </w:r>
      <w:r w:rsidRPr="00ED14F4">
        <w:rPr>
          <w:rFonts w:eastAsia="Calibri"/>
          <w:i/>
        </w:rPr>
        <w:t>Y</w:t>
      </w:r>
      <w:r w:rsidRPr="00ED14F4">
        <w:rPr>
          <w:rFonts w:eastAsia="Calibri"/>
        </w:rPr>
        <w:t xml:space="preserve"> bằng</w:t>
      </w:r>
    </w:p>
    <w:p w14:paraId="46064A34" w14:textId="5019DC52" w:rsidR="00274E19" w:rsidRPr="00A76B11"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24"/>
        </w:rPr>
        <w:object w:dxaOrig="600" w:dyaOrig="620" w14:anchorId="5C94B6F9">
          <v:shape id="_x0000_i1131" type="#_x0000_t75" style="width:29.95pt;height:31.1pt" o:ole="">
            <v:imagedata r:id="rId216" o:title=""/>
          </v:shape>
          <o:OLEObject Type="Embed" ProgID="Equation.DSMT4" ShapeID="_x0000_i1131" DrawAspect="Content" ObjectID="_1748891017" r:id="rId217"/>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24"/>
        </w:rPr>
        <w:object w:dxaOrig="600" w:dyaOrig="620" w14:anchorId="503C6751">
          <v:shape id="_x0000_i1132" type="#_x0000_t75" style="width:29.95pt;height:31.1pt" o:ole="">
            <v:imagedata r:id="rId218" o:title=""/>
          </v:shape>
          <o:OLEObject Type="Embed" ProgID="Equation.DSMT4" ShapeID="_x0000_i1132" DrawAspect="Content" ObjectID="_1748891018" r:id="rId219"/>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24"/>
        </w:rPr>
        <w:object w:dxaOrig="600" w:dyaOrig="620" w14:anchorId="385467BE">
          <v:shape id="_x0000_i1133" type="#_x0000_t75" style="width:29.95pt;height:31.1pt" o:ole="">
            <v:imagedata r:id="rId220" o:title=""/>
          </v:shape>
          <o:OLEObject Type="Embed" ProgID="Equation.DSMT4" ShapeID="_x0000_i1133" DrawAspect="Content" ObjectID="_1748891019" r:id="rId221"/>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24"/>
        </w:rPr>
        <w:object w:dxaOrig="600" w:dyaOrig="620" w14:anchorId="191CAB48">
          <v:shape id="_x0000_i1134" type="#_x0000_t75" style="width:29.95pt;height:31.1pt" o:ole="">
            <v:imagedata r:id="rId222" o:title=""/>
          </v:shape>
          <o:OLEObject Type="Embed" ProgID="Equation.DSMT4" ShapeID="_x0000_i1134" DrawAspect="Content" ObjectID="_1748891020" r:id="rId223"/>
        </w:object>
      </w:r>
    </w:p>
    <w:p w14:paraId="0170F5C8" w14:textId="77777777" w:rsidR="00ED14F4" w:rsidRPr="00ED14F4" w:rsidRDefault="00ED14F4" w:rsidP="00ED14F4">
      <w:pPr>
        <w:spacing w:before="0" w:after="0"/>
        <w:rPr>
          <w:rFonts w:eastAsia="Calibri"/>
          <w:b/>
          <w:color w:val="0000FF"/>
          <w:lang w:val="vi-VN"/>
        </w:rPr>
      </w:pPr>
      <w:r w:rsidRPr="00ED14F4">
        <w:rPr>
          <w:rFonts w:eastAsia="Calibri"/>
          <w:b/>
          <w:color w:val="0000FF"/>
        </w:rPr>
        <w:t>Câu 36:</w:t>
      </w:r>
      <w:r w:rsidRPr="00ED14F4">
        <w:rPr>
          <w:rFonts w:eastAsia="Calibri"/>
        </w:rPr>
        <w:t xml:space="preserve"> </w:t>
      </w:r>
      <w:r w:rsidRPr="00ED14F4">
        <w:rPr>
          <w:rFonts w:eastAsia="Calibri"/>
          <w:lang w:val="vi-VN"/>
        </w:rPr>
        <w:t xml:space="preserve">Đặt vào hai đầu cuộn sơ cấp của một máy biến áp lí tưởng (bỏ qua hao phí) một điện áp xoay chiều có giá trị hiệu dụng không đổi thì điện áp hiệu dụng giữa hai đầu cuộn thứ cấp để hở là 100 V. Ở cuộn thứ cấp, nếu giảm bớt </w:t>
      </w:r>
      <w:r w:rsidRPr="00ED14F4">
        <w:rPr>
          <w:rFonts w:eastAsia="Calibri"/>
          <w:i/>
          <w:iCs/>
          <w:lang w:val="vi-VN"/>
        </w:rPr>
        <w:t>n</w:t>
      </w:r>
      <w:r w:rsidRPr="00ED14F4">
        <w:rPr>
          <w:rFonts w:eastAsia="Calibri"/>
          <w:lang w:val="vi-VN"/>
        </w:rPr>
        <w:t xml:space="preserve"> vòng dây thì điện áp hiệu dụng giữa hai đầu để hở của nó là U, nếu tăng thêm </w:t>
      </w:r>
      <w:r w:rsidRPr="00ED14F4">
        <w:rPr>
          <w:rFonts w:eastAsia="Calibri"/>
          <w:i/>
          <w:iCs/>
          <w:lang w:val="vi-VN"/>
        </w:rPr>
        <w:t>n</w:t>
      </w:r>
      <w:r w:rsidRPr="00ED14F4">
        <w:rPr>
          <w:rFonts w:eastAsia="Calibri"/>
          <w:lang w:val="vi-VN"/>
        </w:rPr>
        <w:t xml:space="preserve"> vòng dây thì điện áp đó là </w:t>
      </w:r>
      <w:r w:rsidRPr="00ED14F4">
        <w:rPr>
          <w:rFonts w:eastAsia="Calibri"/>
          <w:i/>
          <w:iCs/>
          <w:lang w:val="vi-VN"/>
        </w:rPr>
        <w:t>2U .</w:t>
      </w:r>
      <w:r w:rsidRPr="00ED14F4">
        <w:rPr>
          <w:rFonts w:eastAsia="Calibri"/>
          <w:lang w:val="vi-VN"/>
        </w:rPr>
        <w:t xml:space="preserve"> Nếu tăng thêm 3</w:t>
      </w:r>
      <w:r w:rsidRPr="00ED14F4">
        <w:rPr>
          <w:rFonts w:eastAsia="Calibri"/>
          <w:i/>
          <w:iCs/>
          <w:lang w:val="vi-VN"/>
        </w:rPr>
        <w:t>n</w:t>
      </w:r>
      <w:r w:rsidRPr="00ED14F4">
        <w:rPr>
          <w:rFonts w:eastAsia="Calibri"/>
          <w:lang w:val="vi-VN"/>
        </w:rPr>
        <w:t xml:space="preserve"> vòng dây ở cuộn thứ cấp thì điện áp hiệu dụng giữa hai đầu để hở của cuộn này bằng</w:t>
      </w:r>
    </w:p>
    <w:p w14:paraId="6591AC02"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100 V</w:t>
      </w:r>
      <w:r w:rsidRPr="00ED14F4">
        <w:rPr>
          <w:rFonts w:eastAsia="Calibri"/>
        </w:rPr>
        <w:tab/>
      </w:r>
      <w:r w:rsidRPr="00ED14F4">
        <w:rPr>
          <w:rFonts w:eastAsia="Calibri"/>
          <w:b/>
          <w:color w:val="0000FF"/>
        </w:rPr>
        <w:t>B.</w:t>
      </w:r>
      <w:r w:rsidRPr="00ED14F4">
        <w:rPr>
          <w:rFonts w:eastAsia="Calibri"/>
        </w:rPr>
        <w:t xml:space="preserve"> 200 V</w:t>
      </w:r>
      <w:r w:rsidRPr="00ED14F4">
        <w:rPr>
          <w:rFonts w:eastAsia="Calibri"/>
        </w:rPr>
        <w:tab/>
      </w:r>
      <w:r w:rsidRPr="00ED14F4">
        <w:rPr>
          <w:rFonts w:eastAsia="Calibri"/>
          <w:b/>
          <w:color w:val="0000FF"/>
        </w:rPr>
        <w:t>C.</w:t>
      </w:r>
      <w:r w:rsidRPr="00ED14F4">
        <w:rPr>
          <w:rFonts w:eastAsia="Calibri"/>
        </w:rPr>
        <w:t xml:space="preserve"> 220 V</w:t>
      </w:r>
      <w:r w:rsidRPr="00ED14F4">
        <w:rPr>
          <w:rFonts w:eastAsia="Calibri"/>
        </w:rPr>
        <w:tab/>
      </w:r>
      <w:r w:rsidRPr="00ED14F4">
        <w:rPr>
          <w:rFonts w:eastAsia="Calibri"/>
          <w:b/>
          <w:color w:val="0000FF"/>
        </w:rPr>
        <w:t>D.</w:t>
      </w:r>
      <w:r w:rsidRPr="00ED14F4">
        <w:rPr>
          <w:rFonts w:eastAsia="Calibri"/>
        </w:rPr>
        <w:t xml:space="preserve"> 110 V</w:t>
      </w:r>
    </w:p>
    <w:p w14:paraId="2080A4F7" w14:textId="77777777" w:rsidR="00ED14F4" w:rsidRPr="00ED14F4" w:rsidRDefault="00ED14F4" w:rsidP="00ED14F4">
      <w:pPr>
        <w:spacing w:before="0" w:after="0"/>
        <w:rPr>
          <w:rFonts w:eastAsia="Calibri"/>
          <w:b/>
          <w:color w:val="0000FF"/>
        </w:rPr>
      </w:pPr>
      <w:r w:rsidRPr="00ED14F4">
        <w:rPr>
          <w:rFonts w:eastAsia="Calibri"/>
          <w:b/>
          <w:color w:val="0000FF"/>
        </w:rPr>
        <w:lastRenderedPageBreak/>
        <w:t>Câu 37:</w:t>
      </w:r>
      <w:r w:rsidRPr="00ED14F4">
        <w:rPr>
          <w:rFonts w:eastAsia="Calibri"/>
        </w:rPr>
        <w:t xml:space="preserve"> Trong thí nghiệm khe Y – âng ta thu được hệ thống vân sáng, vân tối trên màn. Xét hai điểm </w:t>
      </w:r>
      <w:r w:rsidRPr="00ED14F4">
        <w:rPr>
          <w:rFonts w:eastAsia="Calibri"/>
          <w:i/>
          <w:iCs/>
        </w:rPr>
        <w:t>A, B</w:t>
      </w:r>
      <w:r w:rsidRPr="00ED14F4">
        <w:rPr>
          <w:rFonts w:eastAsia="Calibri"/>
        </w:rPr>
        <w:t xml:space="preserve"> đối xứng qua vân trung tâm, khi màn cách hai khe một khoảng là </w:t>
      </w:r>
      <w:r w:rsidRPr="00ED14F4">
        <w:rPr>
          <w:rFonts w:eastAsia="Calibri"/>
          <w:i/>
          <w:iCs/>
        </w:rPr>
        <w:t>D</w:t>
      </w:r>
      <w:r w:rsidRPr="00ED14F4">
        <w:rPr>
          <w:rFonts w:eastAsia="Calibri"/>
        </w:rPr>
        <w:t xml:space="preserve"> thì </w:t>
      </w:r>
      <w:r w:rsidRPr="00ED14F4">
        <w:rPr>
          <w:rFonts w:eastAsia="Calibri"/>
          <w:i/>
          <w:iCs/>
        </w:rPr>
        <w:t>A, B</w:t>
      </w:r>
      <w:r w:rsidRPr="00ED14F4">
        <w:rPr>
          <w:rFonts w:eastAsia="Calibri"/>
        </w:rPr>
        <w:t xml:space="preserve"> là vân sáng. Dịch chuyển màn ra xa hai khe một khoảng </w:t>
      </w:r>
      <w:r w:rsidRPr="00ED14F4">
        <w:rPr>
          <w:rFonts w:eastAsia="Calibri"/>
          <w:i/>
          <w:iCs/>
        </w:rPr>
        <w:t>d</w:t>
      </w:r>
      <w:r w:rsidRPr="00ED14F4">
        <w:rPr>
          <w:rFonts w:eastAsia="Calibri"/>
        </w:rPr>
        <w:t xml:space="preserve"> thì </w:t>
      </w:r>
      <w:r w:rsidRPr="00ED14F4">
        <w:rPr>
          <w:rFonts w:eastAsia="Calibri"/>
          <w:i/>
          <w:iCs/>
        </w:rPr>
        <w:t>A, B</w:t>
      </w:r>
      <w:r w:rsidRPr="00ED14F4">
        <w:rPr>
          <w:rFonts w:eastAsia="Calibri"/>
        </w:rPr>
        <w:t xml:space="preserve"> là vân sáng và đếm được số vân sáng trên đoạn </w:t>
      </w:r>
      <w:r w:rsidRPr="00ED14F4">
        <w:rPr>
          <w:rFonts w:eastAsia="Calibri"/>
          <w:i/>
          <w:iCs/>
        </w:rPr>
        <w:t>AB</w:t>
      </w:r>
      <w:r w:rsidRPr="00ED14F4">
        <w:rPr>
          <w:rFonts w:eastAsia="Calibri"/>
        </w:rPr>
        <w:t xml:space="preserve"> trước và sau khi dịch chuyển màn hơn kém nhau 4. Nếu dịch tiếp màn ra xa hai khe một khoảng </w:t>
      </w:r>
      <w:r w:rsidRPr="00ED14F4">
        <w:rPr>
          <w:rFonts w:eastAsia="Calibri"/>
          <w:i/>
          <w:iCs/>
        </w:rPr>
        <w:t xml:space="preserve">9d </w:t>
      </w:r>
      <w:r w:rsidRPr="00ED14F4">
        <w:rPr>
          <w:rFonts w:eastAsia="Calibri"/>
        </w:rPr>
        <w:t xml:space="preserve">nữa thì </w:t>
      </w:r>
      <w:r w:rsidRPr="00ED14F4">
        <w:rPr>
          <w:rFonts w:eastAsia="Calibri"/>
          <w:i/>
          <w:iCs/>
        </w:rPr>
        <w:t xml:space="preserve">A, B </w:t>
      </w:r>
      <w:r w:rsidRPr="00ED14F4">
        <w:rPr>
          <w:rFonts w:eastAsia="Calibri"/>
        </w:rPr>
        <w:t xml:space="preserve">là vân sáng và nếu dịch tiếp màn ra xa nữa thì tại </w:t>
      </w:r>
      <w:r w:rsidRPr="00ED14F4">
        <w:rPr>
          <w:rFonts w:eastAsia="Calibri"/>
          <w:i/>
          <w:iCs/>
        </w:rPr>
        <w:t>A</w:t>
      </w:r>
      <w:r w:rsidRPr="00ED14F4">
        <w:rPr>
          <w:rFonts w:eastAsia="Calibri"/>
        </w:rPr>
        <w:t xml:space="preserve"> và </w:t>
      </w:r>
      <w:r w:rsidRPr="00ED14F4">
        <w:rPr>
          <w:rFonts w:eastAsia="Calibri"/>
          <w:i/>
          <w:iCs/>
        </w:rPr>
        <w:t>B</w:t>
      </w:r>
      <w:r w:rsidRPr="00ED14F4">
        <w:rPr>
          <w:rFonts w:eastAsia="Calibri"/>
        </w:rPr>
        <w:t xml:space="preserve"> không còn xuất hiện vân sáng nữa. Tại </w:t>
      </w:r>
      <w:r w:rsidRPr="00ED14F4">
        <w:rPr>
          <w:rFonts w:eastAsia="Calibri"/>
          <w:i/>
          <w:iCs/>
        </w:rPr>
        <w:t>A</w:t>
      </w:r>
      <w:r w:rsidRPr="00ED14F4">
        <w:rPr>
          <w:rFonts w:eastAsia="Calibri"/>
        </w:rPr>
        <w:t xml:space="preserve"> khi chưa dịch chuyển màn là vân sáng bậc</w:t>
      </w:r>
    </w:p>
    <w:p w14:paraId="02456DAD"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7</w:t>
      </w:r>
      <w:r w:rsidRPr="00ED14F4">
        <w:rPr>
          <w:rFonts w:eastAsia="Calibri"/>
        </w:rPr>
        <w:tab/>
      </w:r>
      <w:r w:rsidRPr="00ED14F4">
        <w:rPr>
          <w:rFonts w:eastAsia="Calibri"/>
          <w:b/>
          <w:color w:val="0000FF"/>
        </w:rPr>
        <w:t>B.</w:t>
      </w:r>
      <w:r w:rsidRPr="00ED14F4">
        <w:rPr>
          <w:rFonts w:eastAsia="Calibri"/>
        </w:rPr>
        <w:t xml:space="preserve"> 4</w:t>
      </w:r>
      <w:r w:rsidRPr="00ED14F4">
        <w:rPr>
          <w:rFonts w:eastAsia="Calibri"/>
        </w:rPr>
        <w:tab/>
      </w:r>
      <w:r w:rsidRPr="00ED14F4">
        <w:rPr>
          <w:rFonts w:eastAsia="Calibri"/>
          <w:b/>
          <w:color w:val="0000FF"/>
        </w:rPr>
        <w:t>C.</w:t>
      </w:r>
      <w:r w:rsidRPr="00ED14F4">
        <w:rPr>
          <w:rFonts w:eastAsia="Calibri"/>
        </w:rPr>
        <w:t xml:space="preserve"> 5</w:t>
      </w:r>
      <w:r w:rsidRPr="00ED14F4">
        <w:rPr>
          <w:rFonts w:eastAsia="Calibri"/>
        </w:rPr>
        <w:tab/>
      </w:r>
      <w:r w:rsidRPr="00ED14F4">
        <w:rPr>
          <w:rFonts w:eastAsia="Calibri"/>
          <w:b/>
          <w:color w:val="0000FF"/>
        </w:rPr>
        <w:t>D.</w:t>
      </w:r>
      <w:r w:rsidRPr="00ED14F4">
        <w:rPr>
          <w:rFonts w:eastAsia="Calibri"/>
        </w:rPr>
        <w:t xml:space="preserve"> 6</w:t>
      </w:r>
    </w:p>
    <w:p w14:paraId="3C8D4670" w14:textId="77777777" w:rsidR="00ED14F4" w:rsidRPr="00ED14F4" w:rsidRDefault="00ED14F4" w:rsidP="00ED14F4">
      <w:pPr>
        <w:spacing w:before="0" w:after="0"/>
        <w:rPr>
          <w:rFonts w:eastAsia="Calibri"/>
          <w:b/>
          <w:color w:val="0000FF"/>
        </w:rPr>
      </w:pPr>
      <w:r w:rsidRPr="00ED14F4">
        <w:rPr>
          <w:rFonts w:eastAsia="Calibri"/>
          <w:b/>
          <w:color w:val="0000FF"/>
        </w:rPr>
        <w:t>Câu 38:</w:t>
      </w:r>
      <w:r w:rsidRPr="00ED14F4">
        <w:rPr>
          <w:rFonts w:eastAsia="Calibri"/>
        </w:rPr>
        <w:t xml:space="preserve"> Bắn hạt proton có động năng 5,5 MeV vào hạt nhân </w:t>
      </w:r>
      <w:r w:rsidRPr="00ED14F4">
        <w:rPr>
          <w:rFonts w:eastAsia="Calibri"/>
          <w:position w:val="-12"/>
        </w:rPr>
        <w:object w:dxaOrig="400" w:dyaOrig="380" w14:anchorId="7BE3B907">
          <v:shape id="_x0000_i1135" type="#_x0000_t75" style="width:20.75pt;height:19pt" o:ole="">
            <v:imagedata r:id="rId224" o:title=""/>
          </v:shape>
          <o:OLEObject Type="Embed" ProgID="Equation.DSMT4" ShapeID="_x0000_i1135" DrawAspect="Content" ObjectID="_1748891021" r:id="rId225"/>
        </w:object>
      </w:r>
      <w:r w:rsidRPr="00ED14F4">
        <w:rPr>
          <w:rFonts w:eastAsia="Calibri"/>
        </w:rPr>
        <w:t xml:space="preserve"> đang đứng yên gây ra phản ứng hạt nhân </w:t>
      </w:r>
      <w:r w:rsidRPr="00ED14F4">
        <w:rPr>
          <w:rFonts w:eastAsia="Calibri"/>
          <w:position w:val="-12"/>
        </w:rPr>
        <w:object w:dxaOrig="1380" w:dyaOrig="380" w14:anchorId="6A3E3382">
          <v:shape id="_x0000_i1136" type="#_x0000_t75" style="width:69.1pt;height:19pt" o:ole="">
            <v:imagedata r:id="rId226" o:title=""/>
          </v:shape>
          <o:OLEObject Type="Embed" ProgID="Equation.DSMT4" ShapeID="_x0000_i1136" DrawAspect="Content" ObjectID="_1748891022" r:id="rId227"/>
        </w:object>
      </w:r>
      <w:r w:rsidRPr="00ED14F4">
        <w:rPr>
          <w:rFonts w:eastAsia="Calibri"/>
        </w:rPr>
        <w:t xml:space="preserve">. Giả sử phản ứng không kèm theo bức xạ </w:t>
      </w:r>
      <w:r w:rsidRPr="00ED14F4">
        <w:rPr>
          <w:rFonts w:eastAsia="Calibri"/>
          <w:position w:val="-10"/>
        </w:rPr>
        <w:object w:dxaOrig="200" w:dyaOrig="260" w14:anchorId="6F4AE6B4">
          <v:shape id="_x0000_i1137" type="#_x0000_t75" style="width:9.2pt;height:13.25pt" o:ole="">
            <v:imagedata r:id="rId228" o:title=""/>
          </v:shape>
          <o:OLEObject Type="Embed" ProgID="Equation.DSMT4" ShapeID="_x0000_i1137" DrawAspect="Content" ObjectID="_1748891023" r:id="rId229"/>
        </w:object>
      </w:r>
      <w:r w:rsidRPr="00ED14F4">
        <w:rPr>
          <w:rFonts w:eastAsia="Calibri"/>
        </w:rPr>
        <w:t xml:space="preserve">, hai hạt </w:t>
      </w:r>
      <w:r w:rsidRPr="00ED14F4">
        <w:rPr>
          <w:rFonts w:eastAsia="Calibri"/>
          <w:position w:val="-6"/>
        </w:rPr>
        <w:object w:dxaOrig="240" w:dyaOrig="220" w14:anchorId="2781777C">
          <v:shape id="_x0000_i1138" type="#_x0000_t75" style="width:12.1pt;height:11.5pt" o:ole="">
            <v:imagedata r:id="rId230" o:title=""/>
          </v:shape>
          <o:OLEObject Type="Embed" ProgID="Equation.DSMT4" ShapeID="_x0000_i1138" DrawAspect="Content" ObjectID="_1748891024" r:id="rId231"/>
        </w:object>
      </w:r>
      <w:r w:rsidRPr="00ED14F4">
        <w:rPr>
          <w:rFonts w:eastAsia="Calibri"/>
        </w:rPr>
        <w:t xml:space="preserve"> có cùng động năng và bay theo hai hướng tại với nhau góc </w:t>
      </w:r>
      <w:r w:rsidRPr="00ED14F4">
        <w:rPr>
          <w:rFonts w:eastAsia="Calibri"/>
          <w:position w:val="-6"/>
        </w:rPr>
        <w:object w:dxaOrig="499" w:dyaOrig="279" w14:anchorId="2CD19FB2">
          <v:shape id="_x0000_i1139" type="#_x0000_t75" style="width:24.75pt;height:13.8pt" o:ole="">
            <v:imagedata r:id="rId232" o:title=""/>
          </v:shape>
          <o:OLEObject Type="Embed" ProgID="Equation.DSMT4" ShapeID="_x0000_i1139" DrawAspect="Content" ObjectID="_1748891025" r:id="rId233"/>
        </w:object>
      </w:r>
      <w:r w:rsidRPr="00ED14F4">
        <w:rPr>
          <w:rFonts w:eastAsia="Calibri"/>
        </w:rPr>
        <w:t xml:space="preserve">. Coi khối lượng của mỗi hạt tính theo đơn vị </w:t>
      </w:r>
      <w:r w:rsidRPr="00ED14F4">
        <w:rPr>
          <w:rFonts w:eastAsia="Calibri"/>
          <w:i/>
          <w:iCs/>
        </w:rPr>
        <w:t>u</w:t>
      </w:r>
      <w:r w:rsidRPr="00ED14F4">
        <w:rPr>
          <w:rFonts w:eastAsia="Calibri"/>
        </w:rPr>
        <w:t xml:space="preserve"> gần bằng số khối của nó. Năng lượng mà phản ứng tỏa ra là</w:t>
      </w:r>
    </w:p>
    <w:p w14:paraId="315CF053" w14:textId="74228C52" w:rsidR="008908BA" w:rsidRPr="00A76B11"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17,3 MeV.</w:t>
      </w:r>
      <w:r w:rsidRPr="00ED14F4">
        <w:rPr>
          <w:rFonts w:eastAsia="Calibri"/>
        </w:rPr>
        <w:tab/>
      </w:r>
      <w:r w:rsidRPr="00ED14F4">
        <w:rPr>
          <w:rFonts w:eastAsia="Calibri"/>
          <w:b/>
          <w:color w:val="0000FF"/>
        </w:rPr>
        <w:t>B.</w:t>
      </w:r>
      <w:r w:rsidRPr="00ED14F4">
        <w:rPr>
          <w:rFonts w:eastAsia="Calibri"/>
        </w:rPr>
        <w:t xml:space="preserve"> 10,2 MeV.</w:t>
      </w:r>
      <w:r w:rsidRPr="00ED14F4">
        <w:rPr>
          <w:rFonts w:eastAsia="Calibri"/>
        </w:rPr>
        <w:tab/>
      </w:r>
      <w:r w:rsidRPr="00ED14F4">
        <w:rPr>
          <w:rFonts w:eastAsia="Calibri"/>
          <w:b/>
          <w:color w:val="0000FF"/>
        </w:rPr>
        <w:t>C.</w:t>
      </w:r>
      <w:r w:rsidRPr="00ED14F4">
        <w:rPr>
          <w:rFonts w:eastAsia="Calibri"/>
        </w:rPr>
        <w:t xml:space="preserve"> 20,4 MeV.</w:t>
      </w:r>
      <w:r w:rsidRPr="00ED14F4">
        <w:rPr>
          <w:rFonts w:eastAsia="Calibri"/>
        </w:rPr>
        <w:tab/>
      </w:r>
      <w:r w:rsidRPr="00ED14F4">
        <w:rPr>
          <w:rFonts w:eastAsia="Calibri"/>
          <w:b/>
          <w:color w:val="0000FF"/>
        </w:rPr>
        <w:t>D.</w:t>
      </w:r>
      <w:r w:rsidRPr="00ED14F4">
        <w:rPr>
          <w:rFonts w:eastAsia="Calibri"/>
        </w:rPr>
        <w:t xml:space="preserve"> 14,6 MeV.</w:t>
      </w:r>
    </w:p>
    <w:p w14:paraId="6A184FE9" w14:textId="77777777" w:rsidR="00ED14F4" w:rsidRPr="00ED14F4" w:rsidRDefault="00ED14F4" w:rsidP="00ED14F4">
      <w:pPr>
        <w:spacing w:before="0" w:after="0"/>
        <w:rPr>
          <w:rFonts w:eastAsia="Calibri"/>
          <w:b/>
          <w:color w:val="0000FF"/>
        </w:rPr>
      </w:pPr>
      <w:r w:rsidRPr="00ED14F4">
        <w:rPr>
          <w:rFonts w:eastAsia="Calibri"/>
          <w:b/>
          <w:color w:val="0000FF"/>
        </w:rPr>
        <w:t>Câu 39:</w:t>
      </w:r>
      <w:r w:rsidRPr="00ED14F4">
        <w:rPr>
          <w:rFonts w:eastAsia="Calibri"/>
        </w:rPr>
        <w:t xml:space="preserve"> Mạch điện gồm ba phần tử gồm điện trở thuần </w:t>
      </w:r>
      <w:r w:rsidRPr="00ED14F4">
        <w:rPr>
          <w:rFonts w:eastAsia="Calibri"/>
          <w:position w:val="-6"/>
        </w:rPr>
        <w:object w:dxaOrig="999" w:dyaOrig="279" w14:anchorId="00E84CBB">
          <v:shape id="_x0000_i1140" type="#_x0000_t75" style="width:50.7pt;height:13.8pt" o:ole="">
            <v:imagedata r:id="rId234" o:title=""/>
          </v:shape>
          <o:OLEObject Type="Embed" ProgID="Equation.DSMT4" ShapeID="_x0000_i1140" DrawAspect="Content" ObjectID="_1748891026" r:id="rId235"/>
        </w:object>
      </w:r>
      <w:r w:rsidRPr="00ED14F4">
        <w:rPr>
          <w:rFonts w:eastAsia="Calibri"/>
        </w:rPr>
        <w:t xml:space="preserve">, tụ điện có điện dung C không đổi, cuộn cảm thuần có độ tự cảm L thay đổi được mắc nối tiếp. Đặt vào hai đầu mạch điện áp xoay chiều </w:t>
      </w:r>
      <w:r w:rsidRPr="00ED14F4">
        <w:rPr>
          <w:rFonts w:eastAsia="Calibri"/>
          <w:position w:val="-28"/>
        </w:rPr>
        <w:object w:dxaOrig="2500" w:dyaOrig="680" w14:anchorId="6AD445F9">
          <v:shape id="_x0000_i1141" type="#_x0000_t75" style="width:125.55pt;height:33.4pt" o:ole="">
            <v:imagedata r:id="rId236" o:title=""/>
          </v:shape>
          <o:OLEObject Type="Embed" ProgID="Equation.DSMT4" ShapeID="_x0000_i1141" DrawAspect="Content" ObjectID="_1748891027" r:id="rId237"/>
        </w:object>
      </w:r>
      <w:r w:rsidRPr="00ED14F4">
        <w:rPr>
          <w:rFonts w:eastAsia="Calibri"/>
        </w:rPr>
        <w:t xml:space="preserve">, với </w:t>
      </w:r>
      <w:r w:rsidRPr="00ED14F4">
        <w:rPr>
          <w:rFonts w:eastAsia="Calibri"/>
          <w:i/>
          <w:iCs/>
        </w:rPr>
        <w:t>U</w:t>
      </w:r>
      <w:r w:rsidRPr="00ED14F4">
        <w:rPr>
          <w:rFonts w:eastAsia="Calibri"/>
        </w:rPr>
        <w:t xml:space="preserve"> không đổi. Thay đổi </w:t>
      </w:r>
      <w:r w:rsidRPr="00ED14F4">
        <w:rPr>
          <w:rFonts w:eastAsia="Calibri"/>
          <w:i/>
          <w:iCs/>
        </w:rPr>
        <w:t>L</w:t>
      </w:r>
      <w:r w:rsidRPr="00ED14F4">
        <w:rPr>
          <w:rFonts w:eastAsia="Calibri"/>
        </w:rPr>
        <w:t xml:space="preserve"> đến giá trị </w:t>
      </w:r>
      <w:r w:rsidRPr="00ED14F4">
        <w:rPr>
          <w:rFonts w:eastAsia="Calibri"/>
          <w:position w:val="-12"/>
        </w:rPr>
        <w:object w:dxaOrig="279" w:dyaOrig="360" w14:anchorId="6C8D4975">
          <v:shape id="_x0000_i1142" type="#_x0000_t75" style="width:13.8pt;height:17.85pt" o:ole="">
            <v:imagedata r:id="rId238" o:title=""/>
          </v:shape>
          <o:OLEObject Type="Embed" ProgID="Equation.DSMT4" ShapeID="_x0000_i1142" DrawAspect="Content" ObjectID="_1748891028" r:id="rId239"/>
        </w:object>
      </w:r>
      <w:r w:rsidRPr="00ED14F4">
        <w:rPr>
          <w:rFonts w:eastAsia="Calibri"/>
        </w:rPr>
        <w:t xml:space="preserve"> để điện áp hiệu dụng trên cuộn dây đạt cực đại. Giữ nguyên </w:t>
      </w:r>
      <w:r w:rsidRPr="00ED14F4">
        <w:rPr>
          <w:rFonts w:eastAsia="Calibri"/>
          <w:position w:val="-12"/>
        </w:rPr>
        <w:object w:dxaOrig="660" w:dyaOrig="360" w14:anchorId="0347F762">
          <v:shape id="_x0000_i1143" type="#_x0000_t75" style="width:32.85pt;height:17.85pt" o:ole="">
            <v:imagedata r:id="rId240" o:title=""/>
          </v:shape>
          <o:OLEObject Type="Embed" ProgID="Equation.DSMT4" ShapeID="_x0000_i1143" DrawAspect="Content" ObjectID="_1748891029" r:id="rId241"/>
        </w:object>
      </w:r>
      <w:r w:rsidRPr="00ED14F4">
        <w:rPr>
          <w:rFonts w:eastAsia="Calibri"/>
        </w:rPr>
        <w:t xml:space="preserve"> và khảo sát điện áp </w:t>
      </w:r>
      <w:r w:rsidRPr="00ED14F4">
        <w:rPr>
          <w:rFonts w:eastAsia="Calibri"/>
          <w:i/>
          <w:iCs/>
        </w:rPr>
        <w:t>u</w:t>
      </w:r>
      <w:r w:rsidRPr="00ED14F4">
        <w:rPr>
          <w:rFonts w:eastAsia="Calibri"/>
        </w:rPr>
        <w:t xml:space="preserve"> hai đầu mạch và điện áp </w:t>
      </w:r>
      <w:r w:rsidRPr="00ED14F4">
        <w:rPr>
          <w:rFonts w:eastAsia="Calibri"/>
          <w:position w:val="-12"/>
        </w:rPr>
        <w:object w:dxaOrig="380" w:dyaOrig="360" w14:anchorId="7AEA1109">
          <v:shape id="_x0000_i1144" type="#_x0000_t75" style="width:19pt;height:17.85pt" o:ole="">
            <v:imagedata r:id="rId242" o:title=""/>
          </v:shape>
          <o:OLEObject Type="Embed" ProgID="Equation.DSMT4" ShapeID="_x0000_i1144" DrawAspect="Content" ObjectID="_1748891030" r:id="rId243"/>
        </w:object>
      </w:r>
      <w:r w:rsidRPr="00ED14F4">
        <w:rPr>
          <w:rFonts w:eastAsia="Calibri"/>
        </w:rPr>
        <w:t xml:space="preserve"> trên đoạn mạch chỉ có </w:t>
      </w:r>
      <w:r w:rsidRPr="00ED14F4">
        <w:rPr>
          <w:rFonts w:eastAsia="Calibri"/>
          <w:i/>
          <w:iCs/>
        </w:rPr>
        <w:t>R</w:t>
      </w:r>
      <w:r w:rsidRPr="00ED14F4">
        <w:rPr>
          <w:rFonts w:eastAsia="Calibri"/>
        </w:rPr>
        <w:t xml:space="preserve"> và </w:t>
      </w:r>
      <w:r w:rsidRPr="00ED14F4">
        <w:rPr>
          <w:rFonts w:eastAsia="Calibri"/>
          <w:i/>
          <w:iCs/>
        </w:rPr>
        <w:t>C</w:t>
      </w:r>
      <w:r w:rsidRPr="00ED14F4">
        <w:rPr>
          <w:rFonts w:eastAsia="Calibri"/>
        </w:rPr>
        <w:t xml:space="preserve">. Khi </w:t>
      </w:r>
      <w:r w:rsidRPr="00ED14F4">
        <w:rPr>
          <w:rFonts w:eastAsia="Calibri"/>
          <w:position w:val="-10"/>
        </w:rPr>
        <w:object w:dxaOrig="1160" w:dyaOrig="380" w14:anchorId="009C8D72">
          <v:shape id="_x0000_i1145" type="#_x0000_t75" style="width:58.2pt;height:19pt" o:ole="">
            <v:imagedata r:id="rId244" o:title=""/>
          </v:shape>
          <o:OLEObject Type="Embed" ProgID="Equation.DSMT4" ShapeID="_x0000_i1145" DrawAspect="Content" ObjectID="_1748891031" r:id="rId245"/>
        </w:object>
      </w:r>
      <w:r w:rsidRPr="00ED14F4">
        <w:rPr>
          <w:rFonts w:eastAsia="Calibri"/>
        </w:rPr>
        <w:t xml:space="preserve"> thì </w:t>
      </w:r>
      <w:r w:rsidRPr="00ED14F4">
        <w:rPr>
          <w:rFonts w:eastAsia="Calibri"/>
          <w:position w:val="-12"/>
        </w:rPr>
        <w:object w:dxaOrig="1180" w:dyaOrig="360" w14:anchorId="10EB0CAF">
          <v:shape id="_x0000_i1146" type="#_x0000_t75" style="width:58.75pt;height:17.85pt" o:ole="">
            <v:imagedata r:id="rId246" o:title=""/>
          </v:shape>
          <o:OLEObject Type="Embed" ProgID="Equation.DSMT4" ShapeID="_x0000_i1146" DrawAspect="Content" ObjectID="_1748891032" r:id="rId247"/>
        </w:object>
      </w:r>
      <w:r w:rsidRPr="00ED14F4">
        <w:rPr>
          <w:rFonts w:eastAsia="Calibri"/>
        </w:rPr>
        <w:t xml:space="preserve">, khi </w:t>
      </w:r>
      <w:r w:rsidRPr="00ED14F4">
        <w:rPr>
          <w:rFonts w:eastAsia="Calibri"/>
          <w:position w:val="-8"/>
        </w:rPr>
        <w:object w:dxaOrig="1200" w:dyaOrig="360" w14:anchorId="245246E1">
          <v:shape id="_x0000_i1147" type="#_x0000_t75" style="width:59.9pt;height:17.85pt" o:ole="">
            <v:imagedata r:id="rId248" o:title=""/>
          </v:shape>
          <o:OLEObject Type="Embed" ProgID="Equation.DSMT4" ShapeID="_x0000_i1147" DrawAspect="Content" ObjectID="_1748891033" r:id="rId249"/>
        </w:object>
      </w:r>
      <w:r w:rsidRPr="00ED14F4">
        <w:rPr>
          <w:rFonts w:eastAsia="Calibri"/>
        </w:rPr>
        <w:t xml:space="preserve"> thì </w:t>
      </w:r>
      <w:r w:rsidRPr="00ED14F4">
        <w:rPr>
          <w:rFonts w:eastAsia="Calibri"/>
          <w:position w:val="-12"/>
        </w:rPr>
        <w:object w:dxaOrig="1140" w:dyaOrig="360" w14:anchorId="0375F8A7">
          <v:shape id="_x0000_i1148" type="#_x0000_t75" style="width:57pt;height:17.85pt" o:ole="">
            <v:imagedata r:id="rId250" o:title=""/>
          </v:shape>
          <o:OLEObject Type="Embed" ProgID="Equation.DSMT4" ShapeID="_x0000_i1148" DrawAspect="Content" ObjectID="_1748891034" r:id="rId251"/>
        </w:object>
      </w:r>
      <w:r w:rsidRPr="00ED14F4">
        <w:rPr>
          <w:rFonts w:eastAsia="Calibri"/>
        </w:rPr>
        <w:t>. Biểu thức điện áp tức thời trên cuộn cảm là</w:t>
      </w:r>
    </w:p>
    <w:p w14:paraId="41BE7E01" w14:textId="77777777" w:rsidR="00ED14F4" w:rsidRPr="00ED14F4" w:rsidRDefault="00ED14F4" w:rsidP="00ED14F4">
      <w:pPr>
        <w:tabs>
          <w:tab w:val="left" w:pos="5528"/>
        </w:tabs>
        <w:spacing w:before="0" w:after="0"/>
        <w:rPr>
          <w:rFonts w:eastAsia="Calibri"/>
          <w:b/>
          <w:color w:val="0000FF"/>
        </w:rPr>
      </w:pPr>
      <w:r w:rsidRPr="00ED14F4">
        <w:rPr>
          <w:rFonts w:eastAsia="Calibri"/>
          <w:b/>
          <w:color w:val="0000FF"/>
        </w:rPr>
        <w:t>A.</w:t>
      </w:r>
      <w:r w:rsidRPr="00ED14F4">
        <w:rPr>
          <w:rFonts w:eastAsia="Calibri"/>
        </w:rPr>
        <w:t xml:space="preserve"> </w:t>
      </w:r>
      <w:r w:rsidRPr="00ED14F4">
        <w:rPr>
          <w:rFonts w:eastAsia="Calibri"/>
          <w:position w:val="-28"/>
        </w:rPr>
        <w:object w:dxaOrig="3100" w:dyaOrig="680" w14:anchorId="5FD0BE66">
          <v:shape id="_x0000_i1149" type="#_x0000_t75" style="width:155.5pt;height:33.4pt" o:ole="">
            <v:imagedata r:id="rId252" o:title=""/>
          </v:shape>
          <o:OLEObject Type="Embed" ProgID="Equation.DSMT4" ShapeID="_x0000_i1149" DrawAspect="Content" ObjectID="_1748891035" r:id="rId253"/>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28"/>
        </w:rPr>
        <w:object w:dxaOrig="2740" w:dyaOrig="680" w14:anchorId="66253930">
          <v:shape id="_x0000_i1150" type="#_x0000_t75" style="width:137.65pt;height:33.4pt" o:ole="">
            <v:imagedata r:id="rId254" o:title=""/>
          </v:shape>
          <o:OLEObject Type="Embed" ProgID="Equation.DSMT4" ShapeID="_x0000_i1150" DrawAspect="Content" ObjectID="_1748891036" r:id="rId255"/>
        </w:object>
      </w:r>
    </w:p>
    <w:p w14:paraId="07AC6FBA" w14:textId="574183C7" w:rsidR="008908BA" w:rsidRPr="00A76B11" w:rsidRDefault="00ED14F4" w:rsidP="00A76B11">
      <w:pPr>
        <w:tabs>
          <w:tab w:val="left" w:pos="5528"/>
        </w:tabs>
        <w:spacing w:before="0" w:after="0"/>
        <w:rPr>
          <w:rFonts w:eastAsia="Calibri"/>
        </w:rPr>
      </w:pPr>
      <w:r w:rsidRPr="00ED14F4">
        <w:rPr>
          <w:rFonts w:eastAsia="Calibri"/>
          <w:b/>
          <w:color w:val="0000FF"/>
        </w:rPr>
        <w:t>C.</w:t>
      </w:r>
      <w:r w:rsidRPr="00ED14F4">
        <w:rPr>
          <w:rFonts w:eastAsia="Calibri"/>
        </w:rPr>
        <w:t xml:space="preserve"> </w:t>
      </w:r>
      <w:r w:rsidRPr="00ED14F4">
        <w:rPr>
          <w:rFonts w:eastAsia="Calibri"/>
          <w:position w:val="-28"/>
        </w:rPr>
        <w:object w:dxaOrig="3040" w:dyaOrig="680" w14:anchorId="3D0FDEC6">
          <v:shape id="_x0000_i1151" type="#_x0000_t75" style="width:152.65pt;height:33.4pt" o:ole="">
            <v:imagedata r:id="rId256" o:title=""/>
          </v:shape>
          <o:OLEObject Type="Embed" ProgID="Equation.DSMT4" ShapeID="_x0000_i1151" DrawAspect="Content" ObjectID="_1748891037" r:id="rId257"/>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28"/>
        </w:rPr>
        <w:object w:dxaOrig="2780" w:dyaOrig="680" w14:anchorId="24E220D5">
          <v:shape id="_x0000_i1152" type="#_x0000_t75" style="width:138.25pt;height:33.4pt" o:ole="">
            <v:imagedata r:id="rId258" o:title=""/>
          </v:shape>
          <o:OLEObject Type="Embed" ProgID="Equation.DSMT4" ShapeID="_x0000_i1152" DrawAspect="Content" ObjectID="_1748891038" r:id="rId259"/>
        </w:object>
      </w:r>
    </w:p>
    <w:p w14:paraId="1E08E5B9" w14:textId="77777777" w:rsidR="00ED14F4" w:rsidRPr="00ED14F4" w:rsidRDefault="00ED14F4" w:rsidP="00ED14F4">
      <w:pPr>
        <w:spacing w:before="0" w:after="0"/>
        <w:rPr>
          <w:rFonts w:eastAsia="Calibri"/>
          <w:b/>
          <w:color w:val="0000FF"/>
          <w:lang w:val="vi-VN"/>
        </w:rPr>
      </w:pPr>
      <w:r w:rsidRPr="00ED14F4">
        <w:rPr>
          <w:rFonts w:eastAsia="Calibri"/>
          <w:b/>
          <w:color w:val="0000FF"/>
        </w:rPr>
        <w:t>Câu 40:</w:t>
      </w:r>
      <w:r w:rsidRPr="00ED14F4">
        <w:rPr>
          <w:rFonts w:eastAsia="Calibri"/>
        </w:rPr>
        <w:t xml:space="preserve"> </w:t>
      </w:r>
      <w:r w:rsidRPr="00ED14F4">
        <w:rPr>
          <w:rFonts w:eastAsia="Calibri"/>
          <w:lang w:val="vi-VN"/>
        </w:rPr>
        <w:t xml:space="preserve">Giả sử ban đầu có một mẫu phóng xạ X nguyên chất, có chu kỳ bán rã </w:t>
      </w:r>
      <w:r w:rsidRPr="00ED14F4">
        <w:rPr>
          <w:rFonts w:eastAsia="Calibri"/>
          <w:i/>
          <w:iCs/>
          <w:lang w:val="vi-VN"/>
        </w:rPr>
        <w:t>T</w:t>
      </w:r>
      <w:r w:rsidRPr="00ED14F4">
        <w:rPr>
          <w:rFonts w:eastAsia="Calibri"/>
          <w:lang w:val="vi-VN"/>
        </w:rPr>
        <w:t xml:space="preserve"> và biến thành hạt nhân bền </w:t>
      </w:r>
      <w:r w:rsidRPr="00ED14F4">
        <w:rPr>
          <w:rFonts w:eastAsia="Calibri"/>
          <w:i/>
          <w:iCs/>
          <w:lang w:val="vi-VN"/>
        </w:rPr>
        <w:t>Y</w:t>
      </w:r>
      <w:r w:rsidRPr="00ED14F4">
        <w:rPr>
          <w:rFonts w:eastAsia="Calibri"/>
          <w:lang w:val="vi-VN"/>
        </w:rPr>
        <w:t xml:space="preserve"> . Tại thời điểm </w:t>
      </w:r>
      <w:r w:rsidRPr="00ED14F4">
        <w:rPr>
          <w:rFonts w:eastAsia="Calibri"/>
          <w:i/>
          <w:iCs/>
          <w:lang w:val="vi-VN"/>
        </w:rPr>
        <w:t>t</w:t>
      </w:r>
      <w:r w:rsidRPr="00ED14F4">
        <w:rPr>
          <w:rFonts w:eastAsia="Calibri"/>
          <w:i/>
          <w:iCs/>
          <w:vertAlign w:val="subscript"/>
          <w:lang w:val="vi-VN"/>
        </w:rPr>
        <w:t>l</w:t>
      </w:r>
      <w:r w:rsidRPr="00ED14F4">
        <w:rPr>
          <w:rFonts w:eastAsia="Calibri"/>
          <w:lang w:val="vi-VN"/>
        </w:rPr>
        <w:t xml:space="preserve"> tỉ lệ giữa hạt nhân </w:t>
      </w:r>
      <w:r w:rsidRPr="00ED14F4">
        <w:rPr>
          <w:rFonts w:eastAsia="Calibri"/>
          <w:i/>
          <w:iCs/>
          <w:lang w:val="vi-VN"/>
        </w:rPr>
        <w:t>Y</w:t>
      </w:r>
      <w:r w:rsidRPr="00ED14F4">
        <w:rPr>
          <w:rFonts w:eastAsia="Calibri"/>
          <w:lang w:val="vi-VN"/>
        </w:rPr>
        <w:t xml:space="preserve"> và hạt nhân X là </w:t>
      </w:r>
      <w:r w:rsidRPr="00ED14F4">
        <w:rPr>
          <w:rFonts w:eastAsia="Calibri"/>
          <w:i/>
          <w:iCs/>
          <w:lang w:val="vi-VN"/>
        </w:rPr>
        <w:t>k</w:t>
      </w:r>
      <w:r w:rsidRPr="00ED14F4">
        <w:rPr>
          <w:rFonts w:eastAsia="Calibri"/>
          <w:lang w:val="vi-VN"/>
        </w:rPr>
        <w:t xml:space="preserve"> . Tại thời điểm </w:t>
      </w:r>
      <w:r w:rsidRPr="00ED14F4">
        <w:rPr>
          <w:rFonts w:eastAsia="Calibri"/>
          <w:position w:val="-12"/>
        </w:rPr>
        <w:object w:dxaOrig="700" w:dyaOrig="360" w14:anchorId="1212491F">
          <v:shape id="_x0000_i1153" type="#_x0000_t75" style="width:35.7pt;height:17.85pt" o:ole="">
            <v:imagedata r:id="rId260" o:title=""/>
          </v:shape>
          <o:OLEObject Type="Embed" ProgID="Equation.DSMT4" ShapeID="_x0000_i1153" DrawAspect="Content" ObjectID="_1748891039" r:id="rId261"/>
        </w:object>
      </w:r>
      <w:r w:rsidRPr="00ED14F4">
        <w:rPr>
          <w:rFonts w:eastAsia="Calibri"/>
          <w:lang w:val="vi-VN"/>
        </w:rPr>
        <w:t xml:space="preserve"> thì tỉ lệ đó là</w:t>
      </w:r>
    </w:p>
    <w:p w14:paraId="5661B2A9" w14:textId="77777777" w:rsidR="00ED14F4" w:rsidRDefault="00ED14F4" w:rsidP="00ED14F4">
      <w:pPr>
        <w:tabs>
          <w:tab w:val="left" w:pos="2906"/>
          <w:tab w:val="left" w:pos="5528"/>
          <w:tab w:val="left" w:pos="8151"/>
        </w:tabs>
        <w:spacing w:before="0" w:after="0"/>
        <w:rPr>
          <w:rFonts w:eastAsia="Calibri"/>
        </w:rPr>
      </w:pPr>
      <w:r w:rsidRPr="00ED14F4">
        <w:rPr>
          <w:rFonts w:eastAsia="Calibri"/>
          <w:b/>
          <w:color w:val="0000FF"/>
        </w:rPr>
        <w:t>A.</w:t>
      </w:r>
      <w:r w:rsidRPr="00ED14F4">
        <w:rPr>
          <w:rFonts w:eastAsia="Calibri"/>
        </w:rPr>
        <w:t xml:space="preserve"> </w:t>
      </w:r>
      <w:r w:rsidRPr="00ED14F4">
        <w:rPr>
          <w:rFonts w:eastAsia="Calibri"/>
          <w:position w:val="-6"/>
        </w:rPr>
        <w:object w:dxaOrig="540" w:dyaOrig="279" w14:anchorId="628BF783">
          <v:shape id="_x0000_i1154" type="#_x0000_t75" style="width:27.05pt;height:13.8pt" o:ole="">
            <v:imagedata r:id="rId262" o:title=""/>
          </v:shape>
          <o:OLEObject Type="Embed" ProgID="Equation.DSMT4" ShapeID="_x0000_i1154" DrawAspect="Content" ObjectID="_1748891040" r:id="rId263"/>
        </w:object>
      </w:r>
      <w:r w:rsidRPr="00ED14F4">
        <w:rPr>
          <w:rFonts w:eastAsia="Calibri"/>
        </w:rPr>
        <w:tab/>
      </w:r>
      <w:r w:rsidRPr="00ED14F4">
        <w:rPr>
          <w:rFonts w:eastAsia="Calibri"/>
          <w:b/>
          <w:color w:val="0000FF"/>
        </w:rPr>
        <w:t>B.</w:t>
      </w:r>
      <w:r w:rsidRPr="00ED14F4">
        <w:rPr>
          <w:rFonts w:eastAsia="Calibri"/>
        </w:rPr>
        <w:t xml:space="preserve"> </w:t>
      </w:r>
      <w:r w:rsidRPr="00ED14F4">
        <w:rPr>
          <w:rFonts w:eastAsia="Calibri"/>
          <w:position w:val="-24"/>
        </w:rPr>
        <w:object w:dxaOrig="360" w:dyaOrig="620" w14:anchorId="2EA340D8">
          <v:shape id="_x0000_i1155" type="#_x0000_t75" style="width:17.85pt;height:31.1pt" o:ole="">
            <v:imagedata r:id="rId264" o:title=""/>
          </v:shape>
          <o:OLEObject Type="Embed" ProgID="Equation.DSMT4" ShapeID="_x0000_i1155" DrawAspect="Content" ObjectID="_1748891041" r:id="rId265"/>
        </w:object>
      </w:r>
      <w:r w:rsidRPr="00ED14F4">
        <w:rPr>
          <w:rFonts w:eastAsia="Calibri"/>
        </w:rPr>
        <w:tab/>
      </w:r>
      <w:r w:rsidRPr="00ED14F4">
        <w:rPr>
          <w:rFonts w:eastAsia="Calibri"/>
          <w:b/>
          <w:color w:val="0000FF"/>
        </w:rPr>
        <w:t>C.</w:t>
      </w:r>
      <w:r w:rsidRPr="00ED14F4">
        <w:rPr>
          <w:rFonts w:eastAsia="Calibri"/>
        </w:rPr>
        <w:t xml:space="preserve"> </w:t>
      </w:r>
      <w:r w:rsidRPr="00ED14F4">
        <w:rPr>
          <w:rFonts w:eastAsia="Calibri"/>
          <w:position w:val="-6"/>
        </w:rPr>
        <w:object w:dxaOrig="320" w:dyaOrig="279" w14:anchorId="47FB79A8">
          <v:shape id="_x0000_i1156" type="#_x0000_t75" style="width:16.15pt;height:13.8pt" o:ole="">
            <v:imagedata r:id="rId266" o:title=""/>
          </v:shape>
          <o:OLEObject Type="Embed" ProgID="Equation.DSMT4" ShapeID="_x0000_i1156" DrawAspect="Content" ObjectID="_1748891042" r:id="rId267"/>
        </w:object>
      </w:r>
      <w:r w:rsidRPr="00ED14F4">
        <w:rPr>
          <w:rFonts w:eastAsia="Calibri"/>
        </w:rPr>
        <w:tab/>
      </w:r>
      <w:r w:rsidRPr="00ED14F4">
        <w:rPr>
          <w:rFonts w:eastAsia="Calibri"/>
          <w:b/>
          <w:color w:val="0000FF"/>
        </w:rPr>
        <w:t>D.</w:t>
      </w:r>
      <w:r w:rsidRPr="00ED14F4">
        <w:rPr>
          <w:rFonts w:eastAsia="Calibri"/>
        </w:rPr>
        <w:t xml:space="preserve"> </w:t>
      </w:r>
      <w:r w:rsidRPr="00ED14F4">
        <w:rPr>
          <w:rFonts w:eastAsia="Calibri"/>
          <w:position w:val="-6"/>
        </w:rPr>
        <w:object w:dxaOrig="639" w:dyaOrig="279" w14:anchorId="1576FE0C">
          <v:shape id="_x0000_i1157" type="#_x0000_t75" style="width:32.25pt;height:13.8pt" o:ole="">
            <v:imagedata r:id="rId268" o:title=""/>
          </v:shape>
          <o:OLEObject Type="Embed" ProgID="Equation.DSMT4" ShapeID="_x0000_i1157" DrawAspect="Content" ObjectID="_1748891043" r:id="rId269"/>
        </w:object>
      </w:r>
    </w:p>
    <w:p w14:paraId="7D0FF008" w14:textId="77777777" w:rsidR="008614C0" w:rsidRPr="00ED14F4" w:rsidRDefault="008614C0" w:rsidP="00ED14F4"/>
    <w:sectPr w:rsidR="008614C0" w:rsidRPr="00ED14F4" w:rsidSect="00A52E4C">
      <w:headerReference w:type="even" r:id="rId270"/>
      <w:headerReference w:type="default" r:id="rId271"/>
      <w:footerReference w:type="even" r:id="rId272"/>
      <w:footerReference w:type="default" r:id="rId273"/>
      <w:headerReference w:type="first" r:id="rId274"/>
      <w:footerReference w:type="first" r:id="rId275"/>
      <w:pgSz w:w="11907" w:h="16839"/>
      <w:pgMar w:top="567" w:right="567" w:bottom="567" w:left="567" w:header="720" w:footer="13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B5DE43" w14:textId="77777777" w:rsidR="003C4D97" w:rsidRDefault="003C4D97" w:rsidP="00A52E4C">
      <w:pPr>
        <w:spacing w:before="0" w:after="0"/>
      </w:pPr>
      <w:r>
        <w:separator/>
      </w:r>
    </w:p>
  </w:endnote>
  <w:endnote w:type="continuationSeparator" w:id="0">
    <w:p w14:paraId="46C87A10" w14:textId="77777777" w:rsidR="003C4D97" w:rsidRDefault="003C4D97" w:rsidP="00A52E4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5E1CA" w14:textId="77777777" w:rsidR="00B70EAD" w:rsidRDefault="00B70EA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8CB95" w14:textId="043763E9" w:rsidR="00B70EAD" w:rsidRPr="00A52E4C" w:rsidRDefault="00B70EAD" w:rsidP="00A52E4C">
    <w:pPr>
      <w:spacing w:after="240"/>
      <w:jc w:val="center"/>
      <w:rPr>
        <w:rFonts w:ascii="UTM Nokia" w:hAnsi="UTM Nokia"/>
        <w:outline/>
        <w:color w:val="ED7D31"/>
        <w:sz w:val="22"/>
        <w14:textOutline w14:w="9525" w14:cap="flat" w14:cmpd="sng" w14:algn="ctr">
          <w14:solidFill>
            <w14:srgbClr w14:val="ED7D31"/>
          </w14:solidFill>
          <w14:prstDash w14:val="solid"/>
          <w14:round/>
        </w14:textOutline>
        <w14:textFill>
          <w14:noFill/>
        </w14:textFill>
      </w:rPr>
    </w:pPr>
    <w:r w:rsidRPr="00A52E4C">
      <w:rPr>
        <w:sz w:val="22"/>
      </w:rPr>
      <w:tab/>
    </w:r>
    <w:r w:rsidRPr="00A52E4C">
      <w:rPr>
        <w:b/>
        <w:color w:val="FF0000"/>
        <w:sz w:val="22"/>
      </w:rPr>
      <w:tab/>
      <w:t xml:space="preserve">Trang </w:t>
    </w:r>
    <w:r w:rsidRPr="00A52E4C">
      <w:rPr>
        <w:b/>
        <w:sz w:val="22"/>
      </w:rPr>
      <w:fldChar w:fldCharType="begin"/>
    </w:r>
    <w:r w:rsidRPr="00A52E4C">
      <w:rPr>
        <w:b/>
        <w:sz w:val="22"/>
      </w:rPr>
      <w:instrText xml:space="preserve"> PAGE   \* MERGEFORMAT </w:instrText>
    </w:r>
    <w:r w:rsidRPr="00A52E4C">
      <w:rPr>
        <w:b/>
        <w:sz w:val="22"/>
      </w:rPr>
      <w:fldChar w:fldCharType="separate"/>
    </w:r>
    <w:r w:rsidR="009139AA">
      <w:rPr>
        <w:b/>
        <w:noProof/>
        <w:sz w:val="22"/>
      </w:rPr>
      <w:t>4</w:t>
    </w:r>
    <w:r w:rsidRPr="00A52E4C">
      <w:rPr>
        <w:b/>
        <w:noProof/>
        <w:sz w:val="22"/>
      </w:rPr>
      <w:fldChar w:fldCharType="end"/>
    </w:r>
    <w:r w:rsidRPr="00A52E4C">
      <w:rPr>
        <w:b/>
        <w:noProof/>
        <w:sz w:val="22"/>
      </w:rPr>
      <w:t>-</w:t>
    </w:r>
    <w:r w:rsidRPr="00A52E4C">
      <w:rPr>
        <w:rFonts w:ascii="UTM Nokia" w:hAnsi="UTM Nokia"/>
        <w:outline/>
        <w:color w:val="ED7D31"/>
        <w:sz w:val="22"/>
        <w14:textOutline w14:w="9525" w14:cap="flat" w14:cmpd="sng" w14:algn="ctr">
          <w14:solidFill>
            <w14:srgbClr w14:val="ED7D31"/>
          </w14:solidFill>
          <w14:prstDash w14:val="solid"/>
          <w14:round/>
        </w14:textOutline>
        <w14:textFill>
          <w14:noFill/>
        </w14:textFill>
      </w:rPr>
      <w:t>TRUNG TÂM DẠY THÊM NGUYỄN KHUYẾN</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7EF70" w14:textId="77777777" w:rsidR="00B70EAD" w:rsidRDefault="00B70EA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2027D6" w14:textId="77777777" w:rsidR="003C4D97" w:rsidRDefault="003C4D97" w:rsidP="00A52E4C">
      <w:pPr>
        <w:spacing w:before="0" w:after="0"/>
      </w:pPr>
      <w:r>
        <w:separator/>
      </w:r>
    </w:p>
  </w:footnote>
  <w:footnote w:type="continuationSeparator" w:id="0">
    <w:p w14:paraId="64CD3360" w14:textId="77777777" w:rsidR="003C4D97" w:rsidRDefault="003C4D97" w:rsidP="00A52E4C">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F0E34" w14:textId="77777777" w:rsidR="00B70EAD" w:rsidRDefault="00B70EA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439F6" w14:textId="77777777" w:rsidR="00B70EAD" w:rsidRDefault="00B70EA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9C7CE" w14:textId="77777777" w:rsidR="00B70EAD" w:rsidRDefault="00B70EA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6C4B"/>
    <w:multiLevelType w:val="hybridMultilevel"/>
    <w:tmpl w:val="8806C8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3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4C0"/>
    <w:rsid w:val="000D4069"/>
    <w:rsid w:val="0010068D"/>
    <w:rsid w:val="00274E19"/>
    <w:rsid w:val="003C4D97"/>
    <w:rsid w:val="00556592"/>
    <w:rsid w:val="005F69B2"/>
    <w:rsid w:val="006C4FB6"/>
    <w:rsid w:val="007C4B75"/>
    <w:rsid w:val="008614C0"/>
    <w:rsid w:val="008908BA"/>
    <w:rsid w:val="008F231D"/>
    <w:rsid w:val="009139AA"/>
    <w:rsid w:val="00A52E4C"/>
    <w:rsid w:val="00A76B11"/>
    <w:rsid w:val="00AA48BA"/>
    <w:rsid w:val="00AE4B51"/>
    <w:rsid w:val="00B70EAD"/>
    <w:rsid w:val="00CA6946"/>
    <w:rsid w:val="00D13032"/>
    <w:rsid w:val="00DD53B6"/>
    <w:rsid w:val="00ED1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8EF0CB"/>
  <w15:chartTrackingRefBased/>
  <w15:docId w15:val="{AF5726C4-68D2-47FB-AC19-F22E3BADA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kern w:val="2"/>
        <w:sz w:val="26"/>
        <w:szCs w:val="22"/>
        <w:lang w:val="en-US" w:eastAsia="en-US" w:bidi="ar-SA"/>
        <w14:ligatures w14:val="standardContextual"/>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4C0"/>
    <w:pPr>
      <w:ind w:left="720"/>
      <w:contextualSpacing/>
    </w:pPr>
  </w:style>
  <w:style w:type="numbering" w:customStyle="1" w:styleId="Khngco1">
    <w:name w:val="Không có1"/>
    <w:next w:val="NoList"/>
    <w:uiPriority w:val="99"/>
    <w:semiHidden/>
    <w:unhideWhenUsed/>
    <w:rsid w:val="00ED14F4"/>
  </w:style>
  <w:style w:type="numbering" w:customStyle="1" w:styleId="Khngco11">
    <w:name w:val="Không có11"/>
    <w:next w:val="NoList"/>
    <w:uiPriority w:val="99"/>
    <w:semiHidden/>
    <w:unhideWhenUsed/>
    <w:rsid w:val="00ED14F4"/>
  </w:style>
  <w:style w:type="character" w:styleId="Hyperlink">
    <w:name w:val="Hyperlink"/>
    <w:uiPriority w:val="99"/>
    <w:unhideWhenUsed/>
    <w:rsid w:val="00A52E4C"/>
    <w:rPr>
      <w:color w:val="0000FF"/>
      <w:u w:val="single"/>
    </w:rPr>
  </w:style>
  <w:style w:type="paragraph" w:styleId="Header">
    <w:name w:val="header"/>
    <w:basedOn w:val="Normal"/>
    <w:link w:val="HeaderChar"/>
    <w:uiPriority w:val="99"/>
    <w:unhideWhenUsed/>
    <w:rsid w:val="00A52E4C"/>
    <w:pPr>
      <w:tabs>
        <w:tab w:val="center" w:pos="4680"/>
        <w:tab w:val="right" w:pos="9360"/>
      </w:tabs>
      <w:spacing w:before="0" w:after="0"/>
    </w:pPr>
  </w:style>
  <w:style w:type="character" w:customStyle="1" w:styleId="HeaderChar">
    <w:name w:val="Header Char"/>
    <w:basedOn w:val="DefaultParagraphFont"/>
    <w:link w:val="Header"/>
    <w:uiPriority w:val="99"/>
    <w:rsid w:val="00A52E4C"/>
  </w:style>
  <w:style w:type="paragraph" w:styleId="Footer">
    <w:name w:val="footer"/>
    <w:basedOn w:val="Normal"/>
    <w:link w:val="FooterChar"/>
    <w:uiPriority w:val="99"/>
    <w:unhideWhenUsed/>
    <w:rsid w:val="00A52E4C"/>
    <w:pPr>
      <w:tabs>
        <w:tab w:val="center" w:pos="4680"/>
        <w:tab w:val="right" w:pos="9360"/>
      </w:tabs>
      <w:spacing w:before="0" w:after="0"/>
    </w:pPr>
  </w:style>
  <w:style w:type="character" w:customStyle="1" w:styleId="FooterChar">
    <w:name w:val="Footer Char"/>
    <w:basedOn w:val="DefaultParagraphFont"/>
    <w:link w:val="Footer"/>
    <w:uiPriority w:val="99"/>
    <w:rsid w:val="00A52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971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image" Target="media/image8.wmf"/><Relationship Id="rId63" Type="http://schemas.openxmlformats.org/officeDocument/2006/relationships/oleObject" Target="embeddings/oleObject27.bin"/><Relationship Id="rId159" Type="http://schemas.openxmlformats.org/officeDocument/2006/relationships/image" Target="media/image75.wmf"/><Relationship Id="rId170" Type="http://schemas.openxmlformats.org/officeDocument/2006/relationships/oleObject" Target="embeddings/oleObject83.bin"/><Relationship Id="rId226" Type="http://schemas.openxmlformats.org/officeDocument/2006/relationships/image" Target="media/image108.wmf"/><Relationship Id="rId268" Type="http://schemas.openxmlformats.org/officeDocument/2006/relationships/image" Target="media/image129.wmf"/><Relationship Id="rId32" Type="http://schemas.openxmlformats.org/officeDocument/2006/relationships/oleObject" Target="embeddings/oleObject12.bin"/><Relationship Id="rId74" Type="http://schemas.openxmlformats.org/officeDocument/2006/relationships/image" Target="media/image35.wmf"/><Relationship Id="rId128" Type="http://schemas.openxmlformats.org/officeDocument/2006/relationships/image" Target="media/image60.wmf"/><Relationship Id="rId5" Type="http://schemas.openxmlformats.org/officeDocument/2006/relationships/footnotes" Target="footnotes.xml"/><Relationship Id="rId181" Type="http://schemas.openxmlformats.org/officeDocument/2006/relationships/image" Target="media/image86.wmf"/><Relationship Id="rId237" Type="http://schemas.openxmlformats.org/officeDocument/2006/relationships/oleObject" Target="embeddings/oleObject117.bin"/><Relationship Id="rId258" Type="http://schemas.openxmlformats.org/officeDocument/2006/relationships/image" Target="media/image124.wmf"/><Relationship Id="rId22" Type="http://schemas.openxmlformats.org/officeDocument/2006/relationships/oleObject" Target="embeddings/oleObject7.bin"/><Relationship Id="rId43" Type="http://schemas.openxmlformats.org/officeDocument/2006/relationships/image" Target="media/image19.wmf"/><Relationship Id="rId64" Type="http://schemas.openxmlformats.org/officeDocument/2006/relationships/image" Target="media/image30.wmf"/><Relationship Id="rId118" Type="http://schemas.openxmlformats.org/officeDocument/2006/relationships/image" Target="media/image55.wmf"/><Relationship Id="rId139" Type="http://schemas.openxmlformats.org/officeDocument/2006/relationships/oleObject" Target="embeddings/oleObject67.bin"/><Relationship Id="rId85" Type="http://schemas.openxmlformats.org/officeDocument/2006/relationships/oleObject" Target="embeddings/oleObject38.bin"/><Relationship Id="rId150" Type="http://schemas.openxmlformats.org/officeDocument/2006/relationships/oleObject" Target="embeddings/oleObject73.bin"/><Relationship Id="rId171" Type="http://schemas.openxmlformats.org/officeDocument/2006/relationships/image" Target="media/image81.wmf"/><Relationship Id="rId192" Type="http://schemas.openxmlformats.org/officeDocument/2006/relationships/image" Target="media/image92.wmf"/><Relationship Id="rId206" Type="http://schemas.openxmlformats.org/officeDocument/2006/relationships/image" Target="media/image99.wmf"/><Relationship Id="rId227" Type="http://schemas.openxmlformats.org/officeDocument/2006/relationships/oleObject" Target="embeddings/oleObject112.bin"/><Relationship Id="rId248" Type="http://schemas.openxmlformats.org/officeDocument/2006/relationships/image" Target="media/image119.wmf"/><Relationship Id="rId269" Type="http://schemas.openxmlformats.org/officeDocument/2006/relationships/oleObject" Target="embeddings/oleObject133.bin"/><Relationship Id="rId12" Type="http://schemas.openxmlformats.org/officeDocument/2006/relationships/oleObject" Target="embeddings/oleObject2.bin"/><Relationship Id="rId33" Type="http://schemas.openxmlformats.org/officeDocument/2006/relationships/image" Target="media/image14.wmf"/><Relationship Id="rId108" Type="http://schemas.openxmlformats.org/officeDocument/2006/relationships/image" Target="media/image50.wmf"/><Relationship Id="rId129" Type="http://schemas.openxmlformats.org/officeDocument/2006/relationships/oleObject" Target="embeddings/oleObject62.bin"/><Relationship Id="rId54" Type="http://schemas.openxmlformats.org/officeDocument/2006/relationships/image" Target="media/image25.wmf"/><Relationship Id="rId75" Type="http://schemas.openxmlformats.org/officeDocument/2006/relationships/oleObject" Target="embeddings/oleObject33.bin"/><Relationship Id="rId96" Type="http://schemas.openxmlformats.org/officeDocument/2006/relationships/oleObject" Target="embeddings/oleObject45.bin"/><Relationship Id="rId140" Type="http://schemas.openxmlformats.org/officeDocument/2006/relationships/oleObject" Target="embeddings/oleObject68.bin"/><Relationship Id="rId161" Type="http://schemas.openxmlformats.org/officeDocument/2006/relationships/image" Target="media/image76.wmf"/><Relationship Id="rId182" Type="http://schemas.openxmlformats.org/officeDocument/2006/relationships/oleObject" Target="embeddings/oleObject89.bin"/><Relationship Id="rId217" Type="http://schemas.openxmlformats.org/officeDocument/2006/relationships/oleObject" Target="embeddings/oleObject107.bin"/><Relationship Id="rId6" Type="http://schemas.openxmlformats.org/officeDocument/2006/relationships/endnotes" Target="endnotes.xml"/><Relationship Id="rId238" Type="http://schemas.openxmlformats.org/officeDocument/2006/relationships/image" Target="media/image114.wmf"/><Relationship Id="rId259" Type="http://schemas.openxmlformats.org/officeDocument/2006/relationships/oleObject" Target="embeddings/oleObject128.bin"/><Relationship Id="rId23" Type="http://schemas.openxmlformats.org/officeDocument/2006/relationships/image" Target="media/image9.wmf"/><Relationship Id="rId119" Type="http://schemas.openxmlformats.org/officeDocument/2006/relationships/oleObject" Target="embeddings/oleObject57.bin"/><Relationship Id="rId270" Type="http://schemas.openxmlformats.org/officeDocument/2006/relationships/header" Target="header1.xml"/><Relationship Id="rId44" Type="http://schemas.openxmlformats.org/officeDocument/2006/relationships/oleObject" Target="embeddings/oleObject18.bin"/><Relationship Id="rId65" Type="http://schemas.openxmlformats.org/officeDocument/2006/relationships/oleObject" Target="embeddings/oleObject28.bin"/><Relationship Id="rId86" Type="http://schemas.openxmlformats.org/officeDocument/2006/relationships/image" Target="media/image41.wmf"/><Relationship Id="rId130" Type="http://schemas.openxmlformats.org/officeDocument/2006/relationships/image" Target="media/image61.wmf"/><Relationship Id="rId151" Type="http://schemas.openxmlformats.org/officeDocument/2006/relationships/image" Target="media/image71.wmf"/><Relationship Id="rId172" Type="http://schemas.openxmlformats.org/officeDocument/2006/relationships/oleObject" Target="embeddings/oleObject84.bin"/><Relationship Id="rId193" Type="http://schemas.openxmlformats.org/officeDocument/2006/relationships/oleObject" Target="embeddings/oleObject94.bin"/><Relationship Id="rId207" Type="http://schemas.openxmlformats.org/officeDocument/2006/relationships/oleObject" Target="embeddings/oleObject101.bin"/><Relationship Id="rId228" Type="http://schemas.openxmlformats.org/officeDocument/2006/relationships/image" Target="media/image109.wmf"/><Relationship Id="rId249" Type="http://schemas.openxmlformats.org/officeDocument/2006/relationships/oleObject" Target="embeddings/oleObject123.bin"/><Relationship Id="rId13" Type="http://schemas.openxmlformats.org/officeDocument/2006/relationships/image" Target="media/image4.wmf"/><Relationship Id="rId109" Type="http://schemas.openxmlformats.org/officeDocument/2006/relationships/oleObject" Target="embeddings/oleObject52.bin"/><Relationship Id="rId260" Type="http://schemas.openxmlformats.org/officeDocument/2006/relationships/image" Target="media/image125.wmf"/><Relationship Id="rId34" Type="http://schemas.openxmlformats.org/officeDocument/2006/relationships/oleObject" Target="embeddings/oleObject13.bin"/><Relationship Id="rId55" Type="http://schemas.openxmlformats.org/officeDocument/2006/relationships/oleObject" Target="embeddings/oleObject23.bin"/><Relationship Id="rId76" Type="http://schemas.openxmlformats.org/officeDocument/2006/relationships/image" Target="media/image36.wmf"/><Relationship Id="rId97" Type="http://schemas.openxmlformats.org/officeDocument/2006/relationships/image" Target="media/image45.wmf"/><Relationship Id="rId120" Type="http://schemas.openxmlformats.org/officeDocument/2006/relationships/image" Target="media/image56.wmf"/><Relationship Id="rId141" Type="http://schemas.openxmlformats.org/officeDocument/2006/relationships/image" Target="media/image66.wmf"/><Relationship Id="rId7" Type="http://schemas.openxmlformats.org/officeDocument/2006/relationships/image" Target="media/image1.png"/><Relationship Id="rId162" Type="http://schemas.openxmlformats.org/officeDocument/2006/relationships/oleObject" Target="embeddings/oleObject79.bin"/><Relationship Id="rId183" Type="http://schemas.openxmlformats.org/officeDocument/2006/relationships/image" Target="media/image87.wmf"/><Relationship Id="rId218" Type="http://schemas.openxmlformats.org/officeDocument/2006/relationships/image" Target="media/image104.wmf"/><Relationship Id="rId239" Type="http://schemas.openxmlformats.org/officeDocument/2006/relationships/oleObject" Target="embeddings/oleObject118.bin"/><Relationship Id="rId250" Type="http://schemas.openxmlformats.org/officeDocument/2006/relationships/image" Target="media/image120.wmf"/><Relationship Id="rId271" Type="http://schemas.openxmlformats.org/officeDocument/2006/relationships/header" Target="header2.xml"/><Relationship Id="rId24" Type="http://schemas.openxmlformats.org/officeDocument/2006/relationships/oleObject" Target="embeddings/oleObject8.bin"/><Relationship Id="rId45" Type="http://schemas.openxmlformats.org/officeDocument/2006/relationships/image" Target="media/image20.png"/><Relationship Id="rId66" Type="http://schemas.openxmlformats.org/officeDocument/2006/relationships/image" Target="media/image31.wmf"/><Relationship Id="rId87" Type="http://schemas.openxmlformats.org/officeDocument/2006/relationships/oleObject" Target="embeddings/oleObject39.bin"/><Relationship Id="rId110" Type="http://schemas.openxmlformats.org/officeDocument/2006/relationships/image" Target="media/image51.wmf"/><Relationship Id="rId131" Type="http://schemas.openxmlformats.org/officeDocument/2006/relationships/oleObject" Target="embeddings/oleObject63.bin"/><Relationship Id="rId152" Type="http://schemas.openxmlformats.org/officeDocument/2006/relationships/oleObject" Target="embeddings/oleObject74.bin"/><Relationship Id="rId173" Type="http://schemas.openxmlformats.org/officeDocument/2006/relationships/image" Target="media/image82.wmf"/><Relationship Id="rId194" Type="http://schemas.openxmlformats.org/officeDocument/2006/relationships/image" Target="media/image93.wmf"/><Relationship Id="rId208" Type="http://schemas.openxmlformats.org/officeDocument/2006/relationships/image" Target="media/image100.wmf"/><Relationship Id="rId229" Type="http://schemas.openxmlformats.org/officeDocument/2006/relationships/oleObject" Target="embeddings/oleObject113.bin"/><Relationship Id="rId240" Type="http://schemas.openxmlformats.org/officeDocument/2006/relationships/image" Target="media/image115.wmf"/><Relationship Id="rId261" Type="http://schemas.openxmlformats.org/officeDocument/2006/relationships/oleObject" Target="embeddings/oleObject129.bin"/><Relationship Id="rId14" Type="http://schemas.openxmlformats.org/officeDocument/2006/relationships/oleObject" Target="embeddings/oleObject3.bin"/><Relationship Id="rId35" Type="http://schemas.openxmlformats.org/officeDocument/2006/relationships/image" Target="media/image15.wmf"/><Relationship Id="rId56" Type="http://schemas.openxmlformats.org/officeDocument/2006/relationships/image" Target="media/image26.wmf"/><Relationship Id="rId77" Type="http://schemas.openxmlformats.org/officeDocument/2006/relationships/oleObject" Target="embeddings/oleObject34.bin"/><Relationship Id="rId100" Type="http://schemas.openxmlformats.org/officeDocument/2006/relationships/oleObject" Target="embeddings/oleObject48.bin"/><Relationship Id="rId8" Type="http://schemas.openxmlformats.org/officeDocument/2006/relationships/hyperlink" Target="http://www.luyenthinguyenkhuyen.com" TargetMode="External"/><Relationship Id="rId98" Type="http://schemas.openxmlformats.org/officeDocument/2006/relationships/oleObject" Target="embeddings/oleObject46.bin"/><Relationship Id="rId121" Type="http://schemas.openxmlformats.org/officeDocument/2006/relationships/oleObject" Target="embeddings/oleObject58.bin"/><Relationship Id="rId142" Type="http://schemas.openxmlformats.org/officeDocument/2006/relationships/oleObject" Target="embeddings/oleObject69.bin"/><Relationship Id="rId163" Type="http://schemas.openxmlformats.org/officeDocument/2006/relationships/image" Target="media/image77.wmf"/><Relationship Id="rId184" Type="http://schemas.openxmlformats.org/officeDocument/2006/relationships/oleObject" Target="embeddings/oleObject90.bin"/><Relationship Id="rId219" Type="http://schemas.openxmlformats.org/officeDocument/2006/relationships/oleObject" Target="embeddings/oleObject108.bin"/><Relationship Id="rId230" Type="http://schemas.openxmlformats.org/officeDocument/2006/relationships/image" Target="media/image110.wmf"/><Relationship Id="rId251" Type="http://schemas.openxmlformats.org/officeDocument/2006/relationships/oleObject" Target="embeddings/oleObject124.bin"/><Relationship Id="rId25" Type="http://schemas.openxmlformats.org/officeDocument/2006/relationships/image" Target="media/image10.wmf"/><Relationship Id="rId46" Type="http://schemas.openxmlformats.org/officeDocument/2006/relationships/image" Target="media/image21.wmf"/><Relationship Id="rId67" Type="http://schemas.openxmlformats.org/officeDocument/2006/relationships/oleObject" Target="embeddings/oleObject29.bin"/><Relationship Id="rId272" Type="http://schemas.openxmlformats.org/officeDocument/2006/relationships/footer" Target="footer1.xml"/><Relationship Id="rId88" Type="http://schemas.openxmlformats.org/officeDocument/2006/relationships/image" Target="media/image42.wmf"/><Relationship Id="rId111" Type="http://schemas.openxmlformats.org/officeDocument/2006/relationships/oleObject" Target="embeddings/oleObject53.bin"/><Relationship Id="rId132" Type="http://schemas.openxmlformats.org/officeDocument/2006/relationships/image" Target="media/image62.wmf"/><Relationship Id="rId153" Type="http://schemas.openxmlformats.org/officeDocument/2006/relationships/image" Target="media/image72.wmf"/><Relationship Id="rId174" Type="http://schemas.openxmlformats.org/officeDocument/2006/relationships/oleObject" Target="embeddings/oleObject85.bin"/><Relationship Id="rId195" Type="http://schemas.openxmlformats.org/officeDocument/2006/relationships/oleObject" Target="embeddings/oleObject95.bin"/><Relationship Id="rId209" Type="http://schemas.openxmlformats.org/officeDocument/2006/relationships/oleObject" Target="embeddings/oleObject102.bin"/><Relationship Id="rId220" Type="http://schemas.openxmlformats.org/officeDocument/2006/relationships/image" Target="media/image105.wmf"/><Relationship Id="rId241" Type="http://schemas.openxmlformats.org/officeDocument/2006/relationships/oleObject" Target="embeddings/oleObject119.bin"/><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oleObject" Target="embeddings/oleObject24.bin"/><Relationship Id="rId262" Type="http://schemas.openxmlformats.org/officeDocument/2006/relationships/image" Target="media/image126.wmf"/><Relationship Id="rId78" Type="http://schemas.openxmlformats.org/officeDocument/2006/relationships/image" Target="media/image37.wmf"/><Relationship Id="rId99" Type="http://schemas.openxmlformats.org/officeDocument/2006/relationships/oleObject" Target="embeddings/oleObject47.bin"/><Relationship Id="rId101" Type="http://schemas.openxmlformats.org/officeDocument/2006/relationships/image" Target="media/image46.png"/><Relationship Id="rId122" Type="http://schemas.openxmlformats.org/officeDocument/2006/relationships/image" Target="media/image57.wmf"/><Relationship Id="rId143" Type="http://schemas.openxmlformats.org/officeDocument/2006/relationships/image" Target="media/image67.wmf"/><Relationship Id="rId164" Type="http://schemas.openxmlformats.org/officeDocument/2006/relationships/oleObject" Target="embeddings/oleObject80.bin"/><Relationship Id="rId185" Type="http://schemas.openxmlformats.org/officeDocument/2006/relationships/image" Target="media/image88.wmf"/><Relationship Id="rId9" Type="http://schemas.openxmlformats.org/officeDocument/2006/relationships/image" Target="media/image2.wmf"/><Relationship Id="rId210" Type="http://schemas.openxmlformats.org/officeDocument/2006/relationships/image" Target="media/image101.wmf"/><Relationship Id="rId26" Type="http://schemas.openxmlformats.org/officeDocument/2006/relationships/oleObject" Target="embeddings/oleObject9.bin"/><Relationship Id="rId231" Type="http://schemas.openxmlformats.org/officeDocument/2006/relationships/oleObject" Target="embeddings/oleObject114.bin"/><Relationship Id="rId252" Type="http://schemas.openxmlformats.org/officeDocument/2006/relationships/image" Target="media/image121.wmf"/><Relationship Id="rId273" Type="http://schemas.openxmlformats.org/officeDocument/2006/relationships/footer" Target="footer2.xml"/><Relationship Id="rId47" Type="http://schemas.openxmlformats.org/officeDocument/2006/relationships/oleObject" Target="embeddings/oleObject19.bin"/><Relationship Id="rId68" Type="http://schemas.openxmlformats.org/officeDocument/2006/relationships/image" Target="media/image32.wmf"/><Relationship Id="rId89" Type="http://schemas.openxmlformats.org/officeDocument/2006/relationships/oleObject" Target="embeddings/oleObject40.bin"/><Relationship Id="rId112" Type="http://schemas.openxmlformats.org/officeDocument/2006/relationships/image" Target="media/image52.wmf"/><Relationship Id="rId133" Type="http://schemas.openxmlformats.org/officeDocument/2006/relationships/oleObject" Target="embeddings/oleObject64.bin"/><Relationship Id="rId154" Type="http://schemas.openxmlformats.org/officeDocument/2006/relationships/oleObject" Target="embeddings/oleObject75.bin"/><Relationship Id="rId175" Type="http://schemas.openxmlformats.org/officeDocument/2006/relationships/image" Target="media/image83.wmf"/><Relationship Id="rId196" Type="http://schemas.openxmlformats.org/officeDocument/2006/relationships/image" Target="media/image94.wmf"/><Relationship Id="rId200" Type="http://schemas.openxmlformats.org/officeDocument/2006/relationships/image" Target="media/image96.wmf"/><Relationship Id="rId16" Type="http://schemas.openxmlformats.org/officeDocument/2006/relationships/oleObject" Target="embeddings/oleObject4.bin"/><Relationship Id="rId221" Type="http://schemas.openxmlformats.org/officeDocument/2006/relationships/oleObject" Target="embeddings/oleObject109.bin"/><Relationship Id="rId242" Type="http://schemas.openxmlformats.org/officeDocument/2006/relationships/image" Target="media/image116.wmf"/><Relationship Id="rId263" Type="http://schemas.openxmlformats.org/officeDocument/2006/relationships/oleObject" Target="embeddings/oleObject130.bin"/><Relationship Id="rId37" Type="http://schemas.openxmlformats.org/officeDocument/2006/relationships/image" Target="media/image16.wmf"/><Relationship Id="rId58" Type="http://schemas.openxmlformats.org/officeDocument/2006/relationships/image" Target="media/image27.wmf"/><Relationship Id="rId79" Type="http://schemas.openxmlformats.org/officeDocument/2006/relationships/oleObject" Target="embeddings/oleObject35.bin"/><Relationship Id="rId102" Type="http://schemas.openxmlformats.org/officeDocument/2006/relationships/image" Target="media/image47.wmf"/><Relationship Id="rId123" Type="http://schemas.openxmlformats.org/officeDocument/2006/relationships/oleObject" Target="embeddings/oleObject59.bin"/><Relationship Id="rId144" Type="http://schemas.openxmlformats.org/officeDocument/2006/relationships/oleObject" Target="embeddings/oleObject70.bin"/><Relationship Id="rId90" Type="http://schemas.openxmlformats.org/officeDocument/2006/relationships/oleObject" Target="embeddings/oleObject41.bin"/><Relationship Id="rId165" Type="http://schemas.openxmlformats.org/officeDocument/2006/relationships/image" Target="media/image78.wmf"/><Relationship Id="rId186" Type="http://schemas.openxmlformats.org/officeDocument/2006/relationships/oleObject" Target="embeddings/oleObject91.bin"/><Relationship Id="rId211" Type="http://schemas.openxmlformats.org/officeDocument/2006/relationships/oleObject" Target="embeddings/oleObject103.bin"/><Relationship Id="rId232" Type="http://schemas.openxmlformats.org/officeDocument/2006/relationships/image" Target="media/image111.wmf"/><Relationship Id="rId253" Type="http://schemas.openxmlformats.org/officeDocument/2006/relationships/oleObject" Target="embeddings/oleObject125.bin"/><Relationship Id="rId274" Type="http://schemas.openxmlformats.org/officeDocument/2006/relationships/header" Target="header3.xml"/><Relationship Id="rId27" Type="http://schemas.openxmlformats.org/officeDocument/2006/relationships/image" Target="media/image11.wmf"/><Relationship Id="rId48" Type="http://schemas.openxmlformats.org/officeDocument/2006/relationships/image" Target="media/image22.wmf"/><Relationship Id="rId69" Type="http://schemas.openxmlformats.org/officeDocument/2006/relationships/oleObject" Target="embeddings/oleObject30.bin"/><Relationship Id="rId113" Type="http://schemas.openxmlformats.org/officeDocument/2006/relationships/oleObject" Target="embeddings/oleObject54.bin"/><Relationship Id="rId134" Type="http://schemas.openxmlformats.org/officeDocument/2006/relationships/image" Target="media/image63.wmf"/><Relationship Id="rId80" Type="http://schemas.openxmlformats.org/officeDocument/2006/relationships/image" Target="media/image38.wmf"/><Relationship Id="rId155" Type="http://schemas.openxmlformats.org/officeDocument/2006/relationships/image" Target="media/image73.wmf"/><Relationship Id="rId176" Type="http://schemas.openxmlformats.org/officeDocument/2006/relationships/oleObject" Target="embeddings/oleObject86.bin"/><Relationship Id="rId197" Type="http://schemas.openxmlformats.org/officeDocument/2006/relationships/oleObject" Target="embeddings/oleObject96.bin"/><Relationship Id="rId201" Type="http://schemas.openxmlformats.org/officeDocument/2006/relationships/oleObject" Target="embeddings/oleObject98.bin"/><Relationship Id="rId222" Type="http://schemas.openxmlformats.org/officeDocument/2006/relationships/image" Target="media/image106.wmf"/><Relationship Id="rId243" Type="http://schemas.openxmlformats.org/officeDocument/2006/relationships/oleObject" Target="embeddings/oleObject120.bin"/><Relationship Id="rId264" Type="http://schemas.openxmlformats.org/officeDocument/2006/relationships/image" Target="media/image127.wmf"/><Relationship Id="rId17" Type="http://schemas.openxmlformats.org/officeDocument/2006/relationships/image" Target="media/image6.wmf"/><Relationship Id="rId38" Type="http://schemas.openxmlformats.org/officeDocument/2006/relationships/oleObject" Target="embeddings/oleObject15.bin"/><Relationship Id="rId59" Type="http://schemas.openxmlformats.org/officeDocument/2006/relationships/oleObject" Target="embeddings/oleObject25.bin"/><Relationship Id="rId103" Type="http://schemas.openxmlformats.org/officeDocument/2006/relationships/oleObject" Target="embeddings/oleObject49.bin"/><Relationship Id="rId124" Type="http://schemas.openxmlformats.org/officeDocument/2006/relationships/image" Target="media/image58.wmf"/><Relationship Id="rId70" Type="http://schemas.openxmlformats.org/officeDocument/2006/relationships/image" Target="media/image33.wmf"/><Relationship Id="rId91" Type="http://schemas.openxmlformats.org/officeDocument/2006/relationships/image" Target="media/image43.wmf"/><Relationship Id="rId145" Type="http://schemas.openxmlformats.org/officeDocument/2006/relationships/image" Target="media/image68.wmf"/><Relationship Id="rId166" Type="http://schemas.openxmlformats.org/officeDocument/2006/relationships/oleObject" Target="embeddings/oleObject81.bin"/><Relationship Id="rId187" Type="http://schemas.openxmlformats.org/officeDocument/2006/relationships/image" Target="media/image89.wmf"/><Relationship Id="rId1" Type="http://schemas.openxmlformats.org/officeDocument/2006/relationships/numbering" Target="numbering.xml"/><Relationship Id="rId212" Type="http://schemas.openxmlformats.org/officeDocument/2006/relationships/image" Target="media/image102.wmf"/><Relationship Id="rId233" Type="http://schemas.openxmlformats.org/officeDocument/2006/relationships/oleObject" Target="embeddings/oleObject115.bin"/><Relationship Id="rId254" Type="http://schemas.openxmlformats.org/officeDocument/2006/relationships/image" Target="media/image122.wmf"/><Relationship Id="rId28" Type="http://schemas.openxmlformats.org/officeDocument/2006/relationships/oleObject" Target="embeddings/oleObject10.bin"/><Relationship Id="rId49" Type="http://schemas.openxmlformats.org/officeDocument/2006/relationships/oleObject" Target="embeddings/oleObject20.bin"/><Relationship Id="rId114" Type="http://schemas.openxmlformats.org/officeDocument/2006/relationships/image" Target="media/image53.wmf"/><Relationship Id="rId275" Type="http://schemas.openxmlformats.org/officeDocument/2006/relationships/footer" Target="footer3.xml"/><Relationship Id="rId60" Type="http://schemas.openxmlformats.org/officeDocument/2006/relationships/image" Target="media/image28.wmf"/><Relationship Id="rId81" Type="http://schemas.openxmlformats.org/officeDocument/2006/relationships/oleObject" Target="embeddings/oleObject36.bin"/><Relationship Id="rId135" Type="http://schemas.openxmlformats.org/officeDocument/2006/relationships/oleObject" Target="embeddings/oleObject65.bin"/><Relationship Id="rId156" Type="http://schemas.openxmlformats.org/officeDocument/2006/relationships/oleObject" Target="embeddings/oleObject76.bin"/><Relationship Id="rId177" Type="http://schemas.openxmlformats.org/officeDocument/2006/relationships/image" Target="media/image84.wmf"/><Relationship Id="rId198" Type="http://schemas.openxmlformats.org/officeDocument/2006/relationships/image" Target="media/image95.wmf"/><Relationship Id="rId202" Type="http://schemas.openxmlformats.org/officeDocument/2006/relationships/image" Target="media/image97.wmf"/><Relationship Id="rId223" Type="http://schemas.openxmlformats.org/officeDocument/2006/relationships/oleObject" Target="embeddings/oleObject110.bin"/><Relationship Id="rId244" Type="http://schemas.openxmlformats.org/officeDocument/2006/relationships/image" Target="media/image117.wmf"/><Relationship Id="rId18" Type="http://schemas.openxmlformats.org/officeDocument/2006/relationships/oleObject" Target="embeddings/oleObject5.bin"/><Relationship Id="rId39" Type="http://schemas.openxmlformats.org/officeDocument/2006/relationships/image" Target="media/image17.wmf"/><Relationship Id="rId265" Type="http://schemas.openxmlformats.org/officeDocument/2006/relationships/oleObject" Target="embeddings/oleObject131.bin"/><Relationship Id="rId50" Type="http://schemas.openxmlformats.org/officeDocument/2006/relationships/image" Target="media/image23.wmf"/><Relationship Id="rId104" Type="http://schemas.openxmlformats.org/officeDocument/2006/relationships/image" Target="media/image48.wmf"/><Relationship Id="rId125" Type="http://schemas.openxmlformats.org/officeDocument/2006/relationships/oleObject" Target="embeddings/oleObject60.bin"/><Relationship Id="rId146" Type="http://schemas.openxmlformats.org/officeDocument/2006/relationships/oleObject" Target="embeddings/oleObject71.bin"/><Relationship Id="rId167" Type="http://schemas.openxmlformats.org/officeDocument/2006/relationships/image" Target="media/image79.wmf"/><Relationship Id="rId188" Type="http://schemas.openxmlformats.org/officeDocument/2006/relationships/oleObject" Target="embeddings/oleObject92.bin"/><Relationship Id="rId71" Type="http://schemas.openxmlformats.org/officeDocument/2006/relationships/oleObject" Target="embeddings/oleObject31.bin"/><Relationship Id="rId92" Type="http://schemas.openxmlformats.org/officeDocument/2006/relationships/oleObject" Target="embeddings/oleObject42.bin"/><Relationship Id="rId213" Type="http://schemas.openxmlformats.org/officeDocument/2006/relationships/oleObject" Target="embeddings/oleObject104.bin"/><Relationship Id="rId234" Type="http://schemas.openxmlformats.org/officeDocument/2006/relationships/image" Target="media/image112.wmf"/><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oleObject" Target="embeddings/oleObject126.bin"/><Relationship Id="rId276" Type="http://schemas.openxmlformats.org/officeDocument/2006/relationships/fontTable" Target="fontTable.xml"/><Relationship Id="rId40" Type="http://schemas.openxmlformats.org/officeDocument/2006/relationships/oleObject" Target="embeddings/oleObject16.bin"/><Relationship Id="rId115" Type="http://schemas.openxmlformats.org/officeDocument/2006/relationships/oleObject" Target="embeddings/oleObject55.bin"/><Relationship Id="rId136" Type="http://schemas.openxmlformats.org/officeDocument/2006/relationships/image" Target="media/image64.wmf"/><Relationship Id="rId157" Type="http://schemas.openxmlformats.org/officeDocument/2006/relationships/image" Target="media/image74.wmf"/><Relationship Id="rId178" Type="http://schemas.openxmlformats.org/officeDocument/2006/relationships/oleObject" Target="embeddings/oleObject87.bin"/><Relationship Id="rId61" Type="http://schemas.openxmlformats.org/officeDocument/2006/relationships/oleObject" Target="embeddings/oleObject26.bin"/><Relationship Id="rId82" Type="http://schemas.openxmlformats.org/officeDocument/2006/relationships/image" Target="media/image39.wmf"/><Relationship Id="rId199" Type="http://schemas.openxmlformats.org/officeDocument/2006/relationships/oleObject" Target="embeddings/oleObject97.bin"/><Relationship Id="rId203" Type="http://schemas.openxmlformats.org/officeDocument/2006/relationships/oleObject" Target="embeddings/oleObject99.bin"/><Relationship Id="rId19" Type="http://schemas.openxmlformats.org/officeDocument/2006/relationships/image" Target="media/image7.wmf"/><Relationship Id="rId224" Type="http://schemas.openxmlformats.org/officeDocument/2006/relationships/image" Target="media/image107.wmf"/><Relationship Id="rId245" Type="http://schemas.openxmlformats.org/officeDocument/2006/relationships/oleObject" Target="embeddings/oleObject121.bin"/><Relationship Id="rId266" Type="http://schemas.openxmlformats.org/officeDocument/2006/relationships/image" Target="media/image128.wmf"/><Relationship Id="rId30" Type="http://schemas.openxmlformats.org/officeDocument/2006/relationships/oleObject" Target="embeddings/oleObject11.bin"/><Relationship Id="rId105" Type="http://schemas.openxmlformats.org/officeDocument/2006/relationships/oleObject" Target="embeddings/oleObject50.bin"/><Relationship Id="rId126" Type="http://schemas.openxmlformats.org/officeDocument/2006/relationships/image" Target="media/image59.wmf"/><Relationship Id="rId147" Type="http://schemas.openxmlformats.org/officeDocument/2006/relationships/image" Target="media/image69.wmf"/><Relationship Id="rId168" Type="http://schemas.openxmlformats.org/officeDocument/2006/relationships/oleObject" Target="embeddings/oleObject82.bin"/><Relationship Id="rId51" Type="http://schemas.openxmlformats.org/officeDocument/2006/relationships/oleObject" Target="embeddings/oleObject21.bin"/><Relationship Id="rId72" Type="http://schemas.openxmlformats.org/officeDocument/2006/relationships/image" Target="media/image34.wmf"/><Relationship Id="rId93" Type="http://schemas.openxmlformats.org/officeDocument/2006/relationships/oleObject" Target="embeddings/oleObject43.bin"/><Relationship Id="rId189" Type="http://schemas.openxmlformats.org/officeDocument/2006/relationships/image" Target="media/image90.png"/><Relationship Id="rId3" Type="http://schemas.openxmlformats.org/officeDocument/2006/relationships/settings" Target="settings.xml"/><Relationship Id="rId214" Type="http://schemas.openxmlformats.org/officeDocument/2006/relationships/oleObject" Target="embeddings/oleObject105.bin"/><Relationship Id="rId235" Type="http://schemas.openxmlformats.org/officeDocument/2006/relationships/oleObject" Target="embeddings/oleObject116.bin"/><Relationship Id="rId256" Type="http://schemas.openxmlformats.org/officeDocument/2006/relationships/image" Target="media/image123.wmf"/><Relationship Id="rId277" Type="http://schemas.openxmlformats.org/officeDocument/2006/relationships/theme" Target="theme/theme1.xml"/><Relationship Id="rId116" Type="http://schemas.openxmlformats.org/officeDocument/2006/relationships/image" Target="media/image54.wmf"/><Relationship Id="rId137" Type="http://schemas.openxmlformats.org/officeDocument/2006/relationships/oleObject" Target="embeddings/oleObject66.bin"/><Relationship Id="rId158" Type="http://schemas.openxmlformats.org/officeDocument/2006/relationships/oleObject" Target="embeddings/oleObject77.bin"/><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image" Target="media/image29.wmf"/><Relationship Id="rId83" Type="http://schemas.openxmlformats.org/officeDocument/2006/relationships/oleObject" Target="embeddings/oleObject37.bin"/><Relationship Id="rId179" Type="http://schemas.openxmlformats.org/officeDocument/2006/relationships/image" Target="media/image85.wmf"/><Relationship Id="rId190" Type="http://schemas.openxmlformats.org/officeDocument/2006/relationships/image" Target="media/image91.wmf"/><Relationship Id="rId204" Type="http://schemas.openxmlformats.org/officeDocument/2006/relationships/image" Target="media/image98.wmf"/><Relationship Id="rId225" Type="http://schemas.openxmlformats.org/officeDocument/2006/relationships/oleObject" Target="embeddings/oleObject111.bin"/><Relationship Id="rId246" Type="http://schemas.openxmlformats.org/officeDocument/2006/relationships/image" Target="media/image118.wmf"/><Relationship Id="rId267" Type="http://schemas.openxmlformats.org/officeDocument/2006/relationships/oleObject" Target="embeddings/oleObject132.bin"/><Relationship Id="rId106" Type="http://schemas.openxmlformats.org/officeDocument/2006/relationships/image" Target="media/image49.wmf"/><Relationship Id="rId127" Type="http://schemas.openxmlformats.org/officeDocument/2006/relationships/oleObject" Target="embeddings/oleObject61.bin"/><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image" Target="media/image24.wmf"/><Relationship Id="rId73" Type="http://schemas.openxmlformats.org/officeDocument/2006/relationships/oleObject" Target="embeddings/oleObject32.bin"/><Relationship Id="rId94" Type="http://schemas.openxmlformats.org/officeDocument/2006/relationships/image" Target="media/image44.wmf"/><Relationship Id="rId148" Type="http://schemas.openxmlformats.org/officeDocument/2006/relationships/oleObject" Target="embeddings/oleObject72.bin"/><Relationship Id="rId169" Type="http://schemas.openxmlformats.org/officeDocument/2006/relationships/image" Target="media/image80.wmf"/><Relationship Id="rId4" Type="http://schemas.openxmlformats.org/officeDocument/2006/relationships/webSettings" Target="webSettings.xml"/><Relationship Id="rId180" Type="http://schemas.openxmlformats.org/officeDocument/2006/relationships/oleObject" Target="embeddings/oleObject88.bin"/><Relationship Id="rId215" Type="http://schemas.openxmlformats.org/officeDocument/2006/relationships/oleObject" Target="embeddings/oleObject106.bin"/><Relationship Id="rId236" Type="http://schemas.openxmlformats.org/officeDocument/2006/relationships/image" Target="media/image113.wmf"/><Relationship Id="rId257" Type="http://schemas.openxmlformats.org/officeDocument/2006/relationships/oleObject" Target="embeddings/oleObject127.bin"/><Relationship Id="rId42" Type="http://schemas.openxmlformats.org/officeDocument/2006/relationships/oleObject" Target="embeddings/oleObject17.bin"/><Relationship Id="rId84" Type="http://schemas.openxmlformats.org/officeDocument/2006/relationships/image" Target="media/image40.wmf"/><Relationship Id="rId138" Type="http://schemas.openxmlformats.org/officeDocument/2006/relationships/image" Target="media/image65.wmf"/><Relationship Id="rId191" Type="http://schemas.openxmlformats.org/officeDocument/2006/relationships/oleObject" Target="embeddings/oleObject93.bin"/><Relationship Id="rId205" Type="http://schemas.openxmlformats.org/officeDocument/2006/relationships/oleObject" Target="embeddings/oleObject100.bin"/><Relationship Id="rId247" Type="http://schemas.openxmlformats.org/officeDocument/2006/relationships/oleObject" Target="embeddings/oleObject122.bin"/><Relationship Id="rId107" Type="http://schemas.openxmlformats.org/officeDocument/2006/relationships/oleObject" Target="embeddings/oleObject51.bin"/><Relationship Id="rId11" Type="http://schemas.openxmlformats.org/officeDocument/2006/relationships/image" Target="media/image3.wmf"/><Relationship Id="rId53" Type="http://schemas.openxmlformats.org/officeDocument/2006/relationships/oleObject" Target="embeddings/oleObject22.bin"/><Relationship Id="rId149" Type="http://schemas.openxmlformats.org/officeDocument/2006/relationships/image" Target="media/image70.wmf"/><Relationship Id="rId95" Type="http://schemas.openxmlformats.org/officeDocument/2006/relationships/oleObject" Target="embeddings/oleObject44.bin"/><Relationship Id="rId160" Type="http://schemas.openxmlformats.org/officeDocument/2006/relationships/oleObject" Target="embeddings/oleObject78.bin"/><Relationship Id="rId216" Type="http://schemas.openxmlformats.org/officeDocument/2006/relationships/image" Target="media/image10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2227</Words>
  <Characters>12694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Khả Lìu</dc:creator>
  <cp:keywords/>
  <dc:description/>
  <cp:lastModifiedBy>Hai</cp:lastModifiedBy>
  <cp:revision>5</cp:revision>
  <dcterms:created xsi:type="dcterms:W3CDTF">2023-06-09T01:45:00Z</dcterms:created>
  <dcterms:modified xsi:type="dcterms:W3CDTF">2023-06-21T14:24:00Z</dcterms:modified>
</cp:coreProperties>
</file>